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C6" w:rsidRDefault="00BE58C7" w:rsidP="00AC13E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PRZEDMIOTOWYE ZASADY</w:t>
      </w:r>
      <w:r w:rsidR="0055174D" w:rsidRPr="00E764F6">
        <w:rPr>
          <w:rFonts w:asciiTheme="majorHAnsi" w:hAnsiTheme="majorHAnsi"/>
          <w:b/>
          <w:sz w:val="24"/>
          <w:szCs w:val="24"/>
        </w:rPr>
        <w:t xml:space="preserve"> OCENIANIA Z </w:t>
      </w:r>
      <w:r w:rsidR="00681D36">
        <w:rPr>
          <w:rFonts w:asciiTheme="majorHAnsi" w:hAnsiTheme="majorHAnsi"/>
          <w:b/>
          <w:sz w:val="24"/>
          <w:szCs w:val="24"/>
        </w:rPr>
        <w:t>Podstaw Przedsiębiorczości</w:t>
      </w:r>
    </w:p>
    <w:p w:rsidR="0055174D" w:rsidRDefault="0055174D" w:rsidP="00AC13EB">
      <w:pPr>
        <w:jc w:val="center"/>
        <w:rPr>
          <w:rFonts w:asciiTheme="majorHAnsi" w:hAnsiTheme="majorHAnsi"/>
          <w:b/>
          <w:sz w:val="24"/>
          <w:szCs w:val="24"/>
        </w:rPr>
      </w:pPr>
      <w:r w:rsidRPr="00E764F6">
        <w:rPr>
          <w:rFonts w:asciiTheme="majorHAnsi" w:hAnsiTheme="majorHAnsi"/>
          <w:b/>
          <w:sz w:val="24"/>
          <w:szCs w:val="24"/>
        </w:rPr>
        <w:t>ROK 202</w:t>
      </w:r>
      <w:r w:rsidR="00D377BD">
        <w:rPr>
          <w:rFonts w:asciiTheme="majorHAnsi" w:hAnsiTheme="majorHAnsi"/>
          <w:b/>
          <w:sz w:val="24"/>
          <w:szCs w:val="24"/>
        </w:rPr>
        <w:t>3</w:t>
      </w:r>
      <w:r w:rsidRPr="00E764F6">
        <w:rPr>
          <w:rFonts w:asciiTheme="majorHAnsi" w:hAnsiTheme="majorHAnsi"/>
          <w:b/>
          <w:sz w:val="24"/>
          <w:szCs w:val="24"/>
        </w:rPr>
        <w:t>/202</w:t>
      </w:r>
      <w:r w:rsidR="00D377BD">
        <w:rPr>
          <w:rFonts w:asciiTheme="majorHAnsi" w:hAnsiTheme="majorHAnsi"/>
          <w:b/>
          <w:sz w:val="24"/>
          <w:szCs w:val="24"/>
        </w:rPr>
        <w:t>4</w:t>
      </w:r>
    </w:p>
    <w:p w:rsidR="00BE58C7" w:rsidRDefault="00BE58C7" w:rsidP="00D440FB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Opracow</w:t>
      </w:r>
      <w:r w:rsidR="00836FE2">
        <w:rPr>
          <w:rFonts w:asciiTheme="majorHAnsi" w:hAnsiTheme="majorHAnsi"/>
          <w:b/>
          <w:sz w:val="24"/>
          <w:szCs w:val="24"/>
        </w:rPr>
        <w:t>ane przez nauc</w:t>
      </w:r>
      <w:r w:rsidR="00681D36">
        <w:rPr>
          <w:rFonts w:asciiTheme="majorHAnsi" w:hAnsiTheme="majorHAnsi"/>
          <w:b/>
          <w:sz w:val="24"/>
          <w:szCs w:val="24"/>
        </w:rPr>
        <w:t>zycieli podstaw przedsiębiorczoś</w:t>
      </w:r>
      <w:r w:rsidR="00836FE2">
        <w:rPr>
          <w:rFonts w:asciiTheme="majorHAnsi" w:hAnsiTheme="majorHAnsi"/>
          <w:b/>
          <w:sz w:val="24"/>
          <w:szCs w:val="24"/>
        </w:rPr>
        <w:t>ci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D377BD">
        <w:rPr>
          <w:rFonts w:asciiTheme="majorHAnsi" w:hAnsiTheme="majorHAnsi"/>
          <w:b/>
          <w:sz w:val="24"/>
          <w:szCs w:val="24"/>
        </w:rPr>
        <w:t>SMS LO</w:t>
      </w:r>
      <w:r>
        <w:rPr>
          <w:rFonts w:asciiTheme="majorHAnsi" w:hAnsiTheme="majorHAnsi"/>
          <w:b/>
          <w:sz w:val="24"/>
          <w:szCs w:val="24"/>
        </w:rPr>
        <w:t xml:space="preserve"> w Pruszkowie</w:t>
      </w:r>
    </w:p>
    <w:p w:rsidR="00AC13EB" w:rsidRDefault="00AC13EB" w:rsidP="00AC13EB">
      <w:pPr>
        <w:rPr>
          <w:rFonts w:asciiTheme="majorHAnsi" w:hAnsiTheme="majorHAnsi"/>
          <w:b/>
          <w:sz w:val="24"/>
          <w:szCs w:val="24"/>
        </w:rPr>
      </w:pPr>
    </w:p>
    <w:p w:rsidR="00AD4A60" w:rsidRPr="00E764F6" w:rsidRDefault="0043634C" w:rsidP="00AC13EB">
      <w:pPr>
        <w:rPr>
          <w:rFonts w:asciiTheme="majorHAnsi" w:hAnsiTheme="majorHAnsi"/>
          <w:b/>
          <w:sz w:val="24"/>
          <w:szCs w:val="24"/>
        </w:rPr>
      </w:pPr>
      <w:r w:rsidRPr="00E764F6">
        <w:rPr>
          <w:rFonts w:asciiTheme="majorHAnsi" w:hAnsiTheme="majorHAnsi"/>
          <w:b/>
          <w:sz w:val="24"/>
          <w:szCs w:val="24"/>
        </w:rPr>
        <w:t>I. Zasady ogólne</w:t>
      </w:r>
    </w:p>
    <w:p w:rsidR="00A858E3" w:rsidRPr="00AC13EB" w:rsidRDefault="00681D36" w:rsidP="00AC13EB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Zajęcia z podstaw przedsię</w:t>
      </w:r>
      <w:r w:rsidR="00836FE2">
        <w:rPr>
          <w:rFonts w:asciiTheme="majorHAnsi" w:hAnsiTheme="majorHAnsi"/>
          <w:sz w:val="24"/>
          <w:szCs w:val="24"/>
        </w:rPr>
        <w:t>biorczości</w:t>
      </w:r>
      <w:r w:rsidR="00A858E3" w:rsidRPr="00AC13EB">
        <w:rPr>
          <w:rFonts w:asciiTheme="majorHAnsi" w:hAnsiTheme="majorHAnsi"/>
          <w:sz w:val="24"/>
          <w:szCs w:val="24"/>
        </w:rPr>
        <w:t xml:space="preserve"> odbywają się w wymiarze zgodnym z ramowym rozkładem nauczania.</w:t>
      </w:r>
    </w:p>
    <w:p w:rsidR="0055174D" w:rsidRPr="00E764F6" w:rsidRDefault="00E20F0E" w:rsidP="00D440F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E764F6">
        <w:rPr>
          <w:rFonts w:asciiTheme="majorHAnsi" w:hAnsiTheme="majorHAnsi" w:cstheme="minorHAnsi"/>
          <w:sz w:val="24"/>
          <w:szCs w:val="24"/>
        </w:rPr>
        <w:t>Ocenianiu podlegają osiągnięcia edukacyjne ucznia</w:t>
      </w:r>
      <w:r w:rsidRPr="00E764F6">
        <w:rPr>
          <w:rFonts w:asciiTheme="majorHAnsi" w:hAnsiTheme="majorHAnsi"/>
          <w:sz w:val="24"/>
          <w:szCs w:val="24"/>
        </w:rPr>
        <w:t xml:space="preserve"> zgodnie z zasadami PZ</w:t>
      </w:r>
      <w:r w:rsidR="0055174D" w:rsidRPr="00E764F6">
        <w:rPr>
          <w:rFonts w:asciiTheme="majorHAnsi" w:hAnsiTheme="majorHAnsi"/>
          <w:sz w:val="24"/>
          <w:szCs w:val="24"/>
        </w:rPr>
        <w:t>O i WSO.</w:t>
      </w:r>
    </w:p>
    <w:p w:rsidR="00E20F0E" w:rsidRPr="00E764F6" w:rsidRDefault="00E20F0E" w:rsidP="00D440F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E764F6">
        <w:rPr>
          <w:rFonts w:asciiTheme="majorHAnsi" w:hAnsiTheme="majorHAnsi" w:cstheme="minorHAnsi"/>
          <w:sz w:val="24"/>
          <w:szCs w:val="24"/>
        </w:rPr>
        <w:t>Ocenianie ma na celu:</w:t>
      </w:r>
    </w:p>
    <w:p w:rsidR="00E20F0E" w:rsidRPr="00E764F6" w:rsidRDefault="00E20F0E" w:rsidP="00D440FB">
      <w:pPr>
        <w:pStyle w:val="Akapitzlist"/>
        <w:jc w:val="both"/>
        <w:rPr>
          <w:rFonts w:asciiTheme="majorHAnsi" w:hAnsiTheme="majorHAnsi" w:cstheme="minorHAnsi"/>
          <w:sz w:val="24"/>
          <w:szCs w:val="24"/>
        </w:rPr>
      </w:pPr>
      <w:r w:rsidRPr="00E764F6">
        <w:rPr>
          <w:rFonts w:asciiTheme="majorHAnsi" w:hAnsiTheme="majorHAnsi" w:cstheme="minorHAnsi"/>
          <w:sz w:val="24"/>
          <w:szCs w:val="24"/>
        </w:rPr>
        <w:t>a) informowanie ucznia o poziomie jego osiągnięć edukacyjnych oraz o postępach w tym zakresie;</w:t>
      </w:r>
    </w:p>
    <w:p w:rsidR="00E20F0E" w:rsidRPr="00E764F6" w:rsidRDefault="00E20F0E" w:rsidP="00D440FB">
      <w:pPr>
        <w:pStyle w:val="Akapitzlist"/>
        <w:jc w:val="both"/>
        <w:rPr>
          <w:rFonts w:asciiTheme="majorHAnsi" w:hAnsiTheme="majorHAnsi" w:cstheme="minorHAnsi"/>
          <w:sz w:val="24"/>
          <w:szCs w:val="24"/>
        </w:rPr>
      </w:pPr>
      <w:r w:rsidRPr="00E764F6">
        <w:rPr>
          <w:rFonts w:asciiTheme="majorHAnsi" w:hAnsiTheme="majorHAnsi" w:cstheme="minorHAnsi"/>
          <w:sz w:val="24"/>
          <w:szCs w:val="24"/>
        </w:rPr>
        <w:t>b) udzielanie uczniowi pomocy w nauce w postaci informacji o tym, co uczeń zrobił dobrze, co i jak powinien poprawić;</w:t>
      </w:r>
    </w:p>
    <w:p w:rsidR="00E20F0E" w:rsidRPr="00E764F6" w:rsidRDefault="00E20F0E" w:rsidP="00D440FB">
      <w:pPr>
        <w:pStyle w:val="Akapitzlist"/>
        <w:jc w:val="both"/>
        <w:rPr>
          <w:rFonts w:asciiTheme="majorHAnsi" w:hAnsiTheme="majorHAnsi" w:cstheme="minorHAnsi"/>
          <w:sz w:val="24"/>
          <w:szCs w:val="24"/>
        </w:rPr>
      </w:pPr>
      <w:r w:rsidRPr="00E764F6">
        <w:rPr>
          <w:rFonts w:asciiTheme="majorHAnsi" w:hAnsiTheme="majorHAnsi" w:cstheme="minorHAnsi"/>
          <w:sz w:val="24"/>
          <w:szCs w:val="24"/>
        </w:rPr>
        <w:t>c) motywowanie ucznia do dalszych postępów w nauce;</w:t>
      </w:r>
    </w:p>
    <w:p w:rsidR="00E20F0E" w:rsidRPr="00E764F6" w:rsidRDefault="00E20F0E" w:rsidP="00D440FB">
      <w:pPr>
        <w:pStyle w:val="Akapitzlist"/>
        <w:jc w:val="both"/>
        <w:rPr>
          <w:rFonts w:asciiTheme="majorHAnsi" w:hAnsiTheme="majorHAnsi" w:cstheme="minorHAnsi"/>
          <w:sz w:val="24"/>
          <w:szCs w:val="24"/>
        </w:rPr>
      </w:pPr>
      <w:r w:rsidRPr="00E764F6">
        <w:rPr>
          <w:rFonts w:asciiTheme="majorHAnsi" w:hAnsiTheme="majorHAnsi" w:cstheme="minorHAnsi"/>
          <w:sz w:val="24"/>
          <w:szCs w:val="24"/>
        </w:rPr>
        <w:t>d) dostarczenie rodzicom informacji o postępach, trudnościach w nauce lub specjalnych uzdolnieniach ucznia;</w:t>
      </w:r>
    </w:p>
    <w:p w:rsidR="007D091F" w:rsidRPr="00E764F6" w:rsidRDefault="007D091F" w:rsidP="00D440FB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>Na pierwszej lekcj</w:t>
      </w:r>
      <w:r w:rsidR="00AD4A60" w:rsidRPr="00E764F6">
        <w:rPr>
          <w:rFonts w:asciiTheme="majorHAnsi" w:hAnsiTheme="majorHAnsi"/>
          <w:sz w:val="24"/>
          <w:szCs w:val="24"/>
        </w:rPr>
        <w:t xml:space="preserve">i uczeń </w:t>
      </w:r>
      <w:r w:rsidR="00E20F0E" w:rsidRPr="00E764F6">
        <w:rPr>
          <w:rFonts w:asciiTheme="majorHAnsi" w:hAnsiTheme="majorHAnsi"/>
          <w:sz w:val="24"/>
          <w:szCs w:val="24"/>
        </w:rPr>
        <w:t>zostaje zapoznany z zasadami  PZ</w:t>
      </w:r>
      <w:r w:rsidR="00AD4A60" w:rsidRPr="00E764F6">
        <w:rPr>
          <w:rFonts w:asciiTheme="majorHAnsi" w:hAnsiTheme="majorHAnsi"/>
          <w:sz w:val="24"/>
          <w:szCs w:val="24"/>
        </w:rPr>
        <w:t>O.</w:t>
      </w:r>
    </w:p>
    <w:p w:rsidR="0055174D" w:rsidRPr="00E764F6" w:rsidRDefault="0055174D" w:rsidP="00D440FB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>Ocenie podlegają ws</w:t>
      </w:r>
      <w:r w:rsidR="00A77F3A" w:rsidRPr="00E764F6">
        <w:rPr>
          <w:rFonts w:asciiTheme="majorHAnsi" w:hAnsiTheme="majorHAnsi"/>
          <w:sz w:val="24"/>
          <w:szCs w:val="24"/>
        </w:rPr>
        <w:t>zystkie formy aktywności ucznia :</w:t>
      </w:r>
    </w:p>
    <w:p w:rsidR="00BA31D0" w:rsidRPr="00E764F6" w:rsidRDefault="00BA31D0" w:rsidP="00D440FB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>-</w:t>
      </w:r>
      <w:r w:rsidR="00A77F3A" w:rsidRPr="00E764F6">
        <w:rPr>
          <w:rFonts w:asciiTheme="majorHAnsi" w:hAnsiTheme="majorHAnsi"/>
          <w:sz w:val="24"/>
          <w:szCs w:val="24"/>
        </w:rPr>
        <w:t xml:space="preserve">prace </w:t>
      </w:r>
      <w:r w:rsidRPr="00E764F6">
        <w:rPr>
          <w:rFonts w:asciiTheme="majorHAnsi" w:hAnsiTheme="majorHAnsi"/>
          <w:sz w:val="24"/>
          <w:szCs w:val="24"/>
        </w:rPr>
        <w:t>klasowe</w:t>
      </w:r>
      <w:r w:rsidR="00A77F3A" w:rsidRPr="00E764F6">
        <w:rPr>
          <w:rFonts w:asciiTheme="majorHAnsi" w:hAnsiTheme="majorHAnsi"/>
          <w:sz w:val="24"/>
          <w:szCs w:val="24"/>
        </w:rPr>
        <w:t xml:space="preserve"> </w:t>
      </w:r>
      <w:r w:rsidRPr="00E764F6">
        <w:rPr>
          <w:rFonts w:asciiTheme="majorHAnsi" w:hAnsiTheme="majorHAnsi"/>
          <w:sz w:val="24"/>
          <w:szCs w:val="24"/>
        </w:rPr>
        <w:t>sprawdzające wiedzę semestralną.</w:t>
      </w:r>
    </w:p>
    <w:p w:rsidR="00BA31D0" w:rsidRPr="00E764F6" w:rsidRDefault="00BA31D0" w:rsidP="00D440FB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 xml:space="preserve">-sprawdziany i testy on- </w:t>
      </w:r>
      <w:proofErr w:type="spellStart"/>
      <w:r w:rsidRPr="00E764F6">
        <w:rPr>
          <w:rFonts w:asciiTheme="majorHAnsi" w:hAnsiTheme="majorHAnsi"/>
          <w:sz w:val="24"/>
          <w:szCs w:val="24"/>
        </w:rPr>
        <w:t>line</w:t>
      </w:r>
      <w:proofErr w:type="spellEnd"/>
      <w:r w:rsidRPr="00E764F6">
        <w:rPr>
          <w:rFonts w:asciiTheme="majorHAnsi" w:hAnsiTheme="majorHAnsi"/>
          <w:sz w:val="24"/>
          <w:szCs w:val="24"/>
        </w:rPr>
        <w:t xml:space="preserve"> obejmujące wiedzę z zakresu jednego lub połowy działu programowego. W przypadku klas maturalnych zakres  powtórzonych działów.</w:t>
      </w:r>
    </w:p>
    <w:p w:rsidR="00D440FB" w:rsidRDefault="00BA31D0" w:rsidP="00D440FB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 xml:space="preserve">-kartkówki obejmujące wiedzę z trzech ostatnich lekcji. W przypadku klas maturalnych zakres ustala nauczyciel. </w:t>
      </w:r>
    </w:p>
    <w:p w:rsidR="00BA31D0" w:rsidRPr="00D440FB" w:rsidRDefault="00BA31D0" w:rsidP="00D440FB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D440FB">
        <w:rPr>
          <w:rFonts w:asciiTheme="majorHAnsi" w:hAnsiTheme="majorHAnsi"/>
          <w:sz w:val="24"/>
          <w:szCs w:val="24"/>
        </w:rPr>
        <w:t xml:space="preserve">- odpowiedzi ustne </w:t>
      </w:r>
      <w:r w:rsidR="00A77F3A" w:rsidRPr="00D440FB">
        <w:rPr>
          <w:rFonts w:asciiTheme="majorHAnsi" w:hAnsiTheme="majorHAnsi"/>
          <w:sz w:val="24"/>
          <w:szCs w:val="24"/>
        </w:rPr>
        <w:t xml:space="preserve"> </w:t>
      </w:r>
      <w:r w:rsidRPr="00D440FB">
        <w:rPr>
          <w:rFonts w:asciiTheme="majorHAnsi" w:hAnsiTheme="majorHAnsi"/>
          <w:sz w:val="24"/>
          <w:szCs w:val="24"/>
        </w:rPr>
        <w:t>obejmujące wiedzę z trzech ostatnich lekcji.</w:t>
      </w:r>
    </w:p>
    <w:p w:rsidR="00BA31D0" w:rsidRPr="00E764F6" w:rsidRDefault="00A77F3A" w:rsidP="00D440FB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 xml:space="preserve">- prac domowych </w:t>
      </w:r>
      <w:r w:rsidR="00BA31D0" w:rsidRPr="00E764F6">
        <w:rPr>
          <w:rFonts w:asciiTheme="majorHAnsi" w:hAnsiTheme="majorHAnsi"/>
          <w:sz w:val="24"/>
          <w:szCs w:val="24"/>
        </w:rPr>
        <w:t>(dla chętnych)- sprawdzanych w formie odpowiedzi ustnej</w:t>
      </w:r>
    </w:p>
    <w:p w:rsidR="00614A9E" w:rsidRDefault="00614A9E" w:rsidP="00D440FB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 xml:space="preserve">- aktywność na lekcji </w:t>
      </w:r>
    </w:p>
    <w:p w:rsidR="00D440FB" w:rsidRPr="004A0803" w:rsidRDefault="00614A9E" w:rsidP="00FF1E1C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A0803">
        <w:rPr>
          <w:rFonts w:asciiTheme="majorHAnsi" w:hAnsiTheme="majorHAnsi"/>
          <w:sz w:val="24"/>
          <w:szCs w:val="24"/>
        </w:rPr>
        <w:t xml:space="preserve">5.1 Prace pisemne (sprawdziany, testy, prace klasowe), wymagające od ucznia </w:t>
      </w:r>
      <w:r w:rsidR="00D566FF">
        <w:rPr>
          <w:rFonts w:asciiTheme="majorHAnsi" w:hAnsiTheme="majorHAnsi"/>
          <w:sz w:val="24"/>
          <w:szCs w:val="24"/>
        </w:rPr>
        <w:t xml:space="preserve">              </w:t>
      </w:r>
      <w:r w:rsidRPr="004A0803">
        <w:rPr>
          <w:rFonts w:asciiTheme="majorHAnsi" w:hAnsiTheme="majorHAnsi"/>
          <w:sz w:val="24"/>
          <w:szCs w:val="24"/>
        </w:rPr>
        <w:t>powtórzenia znacznej</w:t>
      </w:r>
      <w:r w:rsidR="00D440FB">
        <w:rPr>
          <w:rFonts w:asciiTheme="majorHAnsi" w:hAnsiTheme="majorHAnsi"/>
          <w:sz w:val="24"/>
          <w:szCs w:val="24"/>
        </w:rPr>
        <w:t xml:space="preserve"> partii materiału</w:t>
      </w:r>
      <w:r w:rsidRPr="004A0803">
        <w:rPr>
          <w:rFonts w:asciiTheme="majorHAnsi" w:hAnsiTheme="majorHAnsi"/>
          <w:sz w:val="24"/>
          <w:szCs w:val="24"/>
        </w:rPr>
        <w:t xml:space="preserve"> są zapowiadane z co najmniej tygodniowym wyprzedzeniem</w:t>
      </w:r>
      <w:r w:rsidR="00D440FB">
        <w:rPr>
          <w:rFonts w:asciiTheme="majorHAnsi" w:hAnsiTheme="majorHAnsi"/>
          <w:sz w:val="24"/>
          <w:szCs w:val="24"/>
        </w:rPr>
        <w:t>,</w:t>
      </w:r>
      <w:r w:rsidRPr="004A0803">
        <w:rPr>
          <w:rFonts w:asciiTheme="majorHAnsi" w:hAnsiTheme="majorHAnsi"/>
          <w:sz w:val="24"/>
          <w:szCs w:val="24"/>
        </w:rPr>
        <w:t xml:space="preserve"> z okre</w:t>
      </w:r>
      <w:r w:rsidR="00D440FB">
        <w:rPr>
          <w:rFonts w:asciiTheme="majorHAnsi" w:hAnsiTheme="majorHAnsi"/>
          <w:sz w:val="24"/>
          <w:szCs w:val="24"/>
        </w:rPr>
        <w:t>śleniem zakresu materiału objętego</w:t>
      </w:r>
      <w:r w:rsidRPr="004A0803">
        <w:rPr>
          <w:rFonts w:asciiTheme="majorHAnsi" w:hAnsiTheme="majorHAnsi"/>
          <w:sz w:val="24"/>
          <w:szCs w:val="24"/>
        </w:rPr>
        <w:t xml:space="preserve"> pracą pisemną i wpisane do terminarza w dzienniku elektronicznym </w:t>
      </w:r>
      <w:proofErr w:type="spellStart"/>
      <w:r w:rsidRPr="004A0803">
        <w:rPr>
          <w:rFonts w:asciiTheme="majorHAnsi" w:hAnsiTheme="majorHAnsi"/>
          <w:sz w:val="24"/>
          <w:szCs w:val="24"/>
        </w:rPr>
        <w:t>Librus</w:t>
      </w:r>
      <w:proofErr w:type="spellEnd"/>
      <w:r w:rsidRPr="004A0803">
        <w:rPr>
          <w:rFonts w:asciiTheme="majorHAnsi" w:hAnsiTheme="majorHAnsi"/>
          <w:sz w:val="24"/>
          <w:szCs w:val="24"/>
        </w:rPr>
        <w:t>.</w:t>
      </w:r>
    </w:p>
    <w:p w:rsidR="00614A9E" w:rsidRPr="00D566FF" w:rsidRDefault="00614A9E" w:rsidP="00D440FB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D566FF">
        <w:rPr>
          <w:rFonts w:asciiTheme="majorHAnsi" w:hAnsiTheme="majorHAnsi"/>
          <w:sz w:val="24"/>
          <w:szCs w:val="24"/>
        </w:rPr>
        <w:t>5.2 Kartkówki obejmują materiał z trzech ostatnich lekcji,  mogą być niezapowiedziane.  Nie ulegają poprawie. Może to być jedyna forma sprawdzania wiedzy podczas lekcji.</w:t>
      </w:r>
    </w:p>
    <w:p w:rsidR="00614A9E" w:rsidRPr="00D566FF" w:rsidRDefault="00614A9E" w:rsidP="00D440FB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D566FF">
        <w:rPr>
          <w:rFonts w:asciiTheme="majorHAnsi" w:hAnsiTheme="majorHAnsi"/>
          <w:sz w:val="24"/>
          <w:szCs w:val="24"/>
        </w:rPr>
        <w:t>5.3 W ciągu dnia może się odbyć tylko jedna praca pisemna</w:t>
      </w:r>
      <w:r w:rsidR="00122D57">
        <w:rPr>
          <w:rFonts w:asciiTheme="majorHAnsi" w:hAnsiTheme="majorHAnsi"/>
          <w:sz w:val="24"/>
          <w:szCs w:val="24"/>
        </w:rPr>
        <w:t>,</w:t>
      </w:r>
      <w:r w:rsidRPr="00D566FF">
        <w:rPr>
          <w:rFonts w:asciiTheme="majorHAnsi" w:hAnsiTheme="majorHAnsi"/>
          <w:sz w:val="24"/>
          <w:szCs w:val="24"/>
        </w:rPr>
        <w:t xml:space="preserve"> taka jak praca klasowa, sprawdzian, test.</w:t>
      </w:r>
    </w:p>
    <w:p w:rsidR="004B7160" w:rsidRPr="00D566FF" w:rsidRDefault="004B7160" w:rsidP="004E40C1">
      <w:pPr>
        <w:ind w:left="426" w:hanging="426"/>
        <w:rPr>
          <w:rFonts w:asciiTheme="majorHAnsi" w:hAnsiTheme="majorHAnsi"/>
          <w:sz w:val="24"/>
          <w:szCs w:val="24"/>
        </w:rPr>
      </w:pPr>
      <w:r w:rsidRPr="00D566FF">
        <w:rPr>
          <w:rFonts w:asciiTheme="majorHAnsi" w:hAnsiTheme="majorHAnsi"/>
          <w:sz w:val="24"/>
          <w:szCs w:val="24"/>
        </w:rPr>
        <w:t xml:space="preserve">5.4 W przypadku nieobecności ucznia na zapowiedzianym sprawdzianie, teście lub pracy klasowej w I terminie uczeń powinien odpowiednio przystąpić </w:t>
      </w:r>
      <w:r w:rsidR="00136C35">
        <w:rPr>
          <w:rFonts w:asciiTheme="majorHAnsi" w:hAnsiTheme="majorHAnsi"/>
          <w:sz w:val="24"/>
          <w:szCs w:val="24"/>
        </w:rPr>
        <w:t xml:space="preserve">                                  </w:t>
      </w:r>
      <w:r w:rsidRPr="00D566FF">
        <w:rPr>
          <w:rFonts w:asciiTheme="majorHAnsi" w:hAnsiTheme="majorHAnsi"/>
          <w:sz w:val="24"/>
          <w:szCs w:val="24"/>
        </w:rPr>
        <w:lastRenderedPageBreak/>
        <w:t>do  sprawdzianu, testu lub pracy klasowej z zakresu materiału</w:t>
      </w:r>
      <w:r w:rsidR="00122D57">
        <w:rPr>
          <w:rFonts w:asciiTheme="majorHAnsi" w:hAnsiTheme="majorHAnsi"/>
          <w:sz w:val="24"/>
          <w:szCs w:val="24"/>
        </w:rPr>
        <w:t xml:space="preserve">, który obejmowała praca pisemna </w:t>
      </w:r>
      <w:r w:rsidRPr="00D566FF">
        <w:rPr>
          <w:rFonts w:asciiTheme="majorHAnsi" w:hAnsiTheme="majorHAnsi"/>
          <w:sz w:val="24"/>
          <w:szCs w:val="24"/>
        </w:rPr>
        <w:t xml:space="preserve"> w II terminie.</w:t>
      </w:r>
    </w:p>
    <w:p w:rsidR="004B7160" w:rsidRDefault="004B7160" w:rsidP="00D440FB">
      <w:pPr>
        <w:pStyle w:val="Akapitzlist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>5.</w:t>
      </w:r>
      <w:r w:rsidR="006E344A">
        <w:rPr>
          <w:rFonts w:asciiTheme="majorHAnsi" w:hAnsiTheme="majorHAnsi"/>
          <w:sz w:val="24"/>
          <w:szCs w:val="24"/>
        </w:rPr>
        <w:t>5</w:t>
      </w:r>
      <w:r w:rsidR="00D566FF">
        <w:rPr>
          <w:rFonts w:asciiTheme="majorHAnsi" w:hAnsiTheme="majorHAnsi"/>
          <w:sz w:val="24"/>
          <w:szCs w:val="24"/>
        </w:rPr>
        <w:t xml:space="preserve"> </w:t>
      </w:r>
      <w:r w:rsidRPr="00E764F6">
        <w:rPr>
          <w:rFonts w:asciiTheme="majorHAnsi" w:hAnsiTheme="majorHAnsi"/>
          <w:sz w:val="24"/>
          <w:szCs w:val="24"/>
        </w:rPr>
        <w:t xml:space="preserve">W sytuacji nieobecności usprawiedliwionej ucznia (np. choroba udokumentowana na podstawie zwolnienia lekarskiego, obóz sportowy, zawody) może on skorzystać </w:t>
      </w:r>
      <w:r w:rsidR="00F45EB7">
        <w:rPr>
          <w:rFonts w:asciiTheme="majorHAnsi" w:hAnsiTheme="majorHAnsi"/>
          <w:sz w:val="24"/>
          <w:szCs w:val="24"/>
        </w:rPr>
        <w:t xml:space="preserve">  </w:t>
      </w:r>
      <w:r w:rsidRPr="00E764F6">
        <w:rPr>
          <w:rFonts w:asciiTheme="majorHAnsi" w:hAnsiTheme="majorHAnsi"/>
          <w:sz w:val="24"/>
          <w:szCs w:val="24"/>
        </w:rPr>
        <w:t xml:space="preserve">z prawa do ustalania indywidualnego terminu </w:t>
      </w:r>
      <w:r w:rsidR="00D566FF">
        <w:rPr>
          <w:rFonts w:asciiTheme="majorHAnsi" w:hAnsiTheme="majorHAnsi"/>
          <w:sz w:val="24"/>
          <w:szCs w:val="24"/>
        </w:rPr>
        <w:t xml:space="preserve">pisania sprawdzianu lub </w:t>
      </w:r>
      <w:r w:rsidRPr="00E764F6">
        <w:rPr>
          <w:rFonts w:asciiTheme="majorHAnsi" w:hAnsiTheme="majorHAnsi"/>
          <w:sz w:val="24"/>
          <w:szCs w:val="24"/>
        </w:rPr>
        <w:t>poprawy.</w:t>
      </w:r>
    </w:p>
    <w:p w:rsidR="00D566FF" w:rsidRPr="00E764F6" w:rsidRDefault="00D566FF" w:rsidP="00D440FB">
      <w:pPr>
        <w:pStyle w:val="Akapitzlist"/>
        <w:ind w:left="426" w:hanging="426"/>
        <w:jc w:val="both"/>
        <w:rPr>
          <w:rFonts w:asciiTheme="majorHAnsi" w:hAnsiTheme="majorHAnsi"/>
          <w:sz w:val="24"/>
          <w:szCs w:val="24"/>
        </w:rPr>
      </w:pPr>
    </w:p>
    <w:p w:rsidR="004B7160" w:rsidRDefault="004B7160" w:rsidP="00D440FB">
      <w:pPr>
        <w:pStyle w:val="Akapitzlist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>5.</w:t>
      </w:r>
      <w:r w:rsidR="006E344A">
        <w:rPr>
          <w:rFonts w:asciiTheme="majorHAnsi" w:hAnsiTheme="majorHAnsi"/>
          <w:sz w:val="24"/>
          <w:szCs w:val="24"/>
        </w:rPr>
        <w:t>6</w:t>
      </w:r>
      <w:r w:rsidRPr="00E764F6">
        <w:rPr>
          <w:rFonts w:asciiTheme="majorHAnsi" w:hAnsiTheme="majorHAnsi"/>
          <w:sz w:val="24"/>
          <w:szCs w:val="24"/>
        </w:rPr>
        <w:t xml:space="preserve"> Sprawdzone i ocenione prace pisemne nauczyciel przechowuje przez cały rok szkolny.</w:t>
      </w:r>
    </w:p>
    <w:p w:rsidR="00D566FF" w:rsidRPr="00E764F6" w:rsidRDefault="00D566FF" w:rsidP="00D440FB">
      <w:pPr>
        <w:pStyle w:val="Akapitzlist"/>
        <w:ind w:left="426" w:hanging="426"/>
        <w:jc w:val="both"/>
        <w:rPr>
          <w:rFonts w:asciiTheme="majorHAnsi" w:hAnsiTheme="majorHAnsi"/>
          <w:sz w:val="24"/>
          <w:szCs w:val="24"/>
        </w:rPr>
      </w:pPr>
    </w:p>
    <w:p w:rsidR="004B7160" w:rsidRDefault="004B7160" w:rsidP="00D440FB">
      <w:pPr>
        <w:pStyle w:val="Akapitzlist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>5.</w:t>
      </w:r>
      <w:r w:rsidR="006E344A">
        <w:rPr>
          <w:rFonts w:asciiTheme="majorHAnsi" w:hAnsiTheme="majorHAnsi"/>
          <w:sz w:val="24"/>
          <w:szCs w:val="24"/>
        </w:rPr>
        <w:t>7</w:t>
      </w:r>
      <w:r w:rsidRPr="00E764F6">
        <w:rPr>
          <w:rFonts w:asciiTheme="majorHAnsi" w:hAnsiTheme="majorHAnsi"/>
          <w:sz w:val="24"/>
          <w:szCs w:val="24"/>
        </w:rPr>
        <w:t xml:space="preserve"> </w:t>
      </w:r>
      <w:r w:rsidR="00D566FF">
        <w:rPr>
          <w:rFonts w:asciiTheme="majorHAnsi" w:hAnsiTheme="majorHAnsi"/>
          <w:sz w:val="24"/>
          <w:szCs w:val="24"/>
        </w:rPr>
        <w:t xml:space="preserve"> </w:t>
      </w:r>
      <w:r w:rsidRPr="00E764F6">
        <w:rPr>
          <w:rFonts w:asciiTheme="majorHAnsi" w:hAnsiTheme="majorHAnsi"/>
          <w:sz w:val="24"/>
          <w:szCs w:val="24"/>
        </w:rPr>
        <w:t xml:space="preserve">Sprawdzone i ocenione prace pisemne uczeń otrzymuje do wglądu w terminie </w:t>
      </w:r>
      <w:r w:rsidR="00136C35">
        <w:rPr>
          <w:rFonts w:asciiTheme="majorHAnsi" w:hAnsiTheme="majorHAnsi"/>
          <w:sz w:val="24"/>
          <w:szCs w:val="24"/>
        </w:rPr>
        <w:t xml:space="preserve"> </w:t>
      </w:r>
      <w:r w:rsidRPr="00E764F6">
        <w:rPr>
          <w:rFonts w:asciiTheme="majorHAnsi" w:hAnsiTheme="majorHAnsi"/>
          <w:sz w:val="24"/>
          <w:szCs w:val="24"/>
        </w:rPr>
        <w:t xml:space="preserve">do </w:t>
      </w:r>
      <w:r w:rsidR="00136C35">
        <w:rPr>
          <w:rFonts w:asciiTheme="majorHAnsi" w:hAnsiTheme="majorHAnsi"/>
          <w:sz w:val="24"/>
          <w:szCs w:val="24"/>
        </w:rPr>
        <w:t xml:space="preserve"> </w:t>
      </w:r>
      <w:r w:rsidRPr="00E764F6">
        <w:rPr>
          <w:rFonts w:asciiTheme="majorHAnsi" w:hAnsiTheme="majorHAnsi"/>
          <w:sz w:val="24"/>
          <w:szCs w:val="24"/>
        </w:rPr>
        <w:t>14 dni roboczych od dnia napisania.</w:t>
      </w:r>
      <w:r w:rsidR="006E344A">
        <w:rPr>
          <w:rFonts w:asciiTheme="majorHAnsi" w:hAnsiTheme="majorHAnsi"/>
          <w:sz w:val="24"/>
          <w:szCs w:val="24"/>
        </w:rPr>
        <w:t xml:space="preserve"> </w:t>
      </w:r>
      <w:r w:rsidR="006E344A">
        <w:rPr>
          <w:rFonts w:asciiTheme="majorHAnsi" w:hAnsiTheme="majorHAnsi"/>
          <w:iCs/>
          <w:sz w:val="24"/>
          <w:szCs w:val="24"/>
        </w:rPr>
        <w:t>W przypadku przekroczenia tego terminu nauczyciel może wstawić oceny do dziennika tylko za zgodą uczniów i tylko oceny pozytywne.</w:t>
      </w:r>
    </w:p>
    <w:p w:rsidR="00D566FF" w:rsidRPr="00E764F6" w:rsidRDefault="00D566FF" w:rsidP="00D440FB">
      <w:pPr>
        <w:pStyle w:val="Akapitzlist"/>
        <w:ind w:left="426" w:hanging="426"/>
        <w:jc w:val="both"/>
        <w:rPr>
          <w:rFonts w:asciiTheme="majorHAnsi" w:hAnsiTheme="majorHAnsi"/>
          <w:sz w:val="24"/>
          <w:szCs w:val="24"/>
        </w:rPr>
      </w:pPr>
    </w:p>
    <w:p w:rsidR="00F763EF" w:rsidRDefault="004B7160" w:rsidP="00D440FB">
      <w:pPr>
        <w:pStyle w:val="Akapitzlist"/>
        <w:numPr>
          <w:ilvl w:val="1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>Rodzic/prawny opiekun ma prawo do zapoznania się z pracą podczas dni otwartych.</w:t>
      </w:r>
      <w:r w:rsidR="00D566FF">
        <w:rPr>
          <w:rFonts w:asciiTheme="majorHAnsi" w:hAnsiTheme="majorHAnsi"/>
          <w:sz w:val="24"/>
          <w:szCs w:val="24"/>
        </w:rPr>
        <w:t xml:space="preserve"> </w:t>
      </w:r>
      <w:r w:rsidRPr="00E764F6">
        <w:rPr>
          <w:rFonts w:asciiTheme="majorHAnsi" w:hAnsiTheme="majorHAnsi"/>
          <w:sz w:val="24"/>
          <w:szCs w:val="24"/>
        </w:rPr>
        <w:t>Prac pisemnych nie wolno kserować i fotografować, gdyż są one dokumentem dotyczącym oceniania ucznia, dopuszc</w:t>
      </w:r>
      <w:r w:rsidR="00F763EF" w:rsidRPr="00E764F6">
        <w:rPr>
          <w:rFonts w:asciiTheme="majorHAnsi" w:hAnsiTheme="majorHAnsi"/>
          <w:sz w:val="24"/>
          <w:szCs w:val="24"/>
        </w:rPr>
        <w:t>zalne jest sporządzenie notatki</w:t>
      </w:r>
      <w:r w:rsidR="00122D57">
        <w:rPr>
          <w:rFonts w:asciiTheme="majorHAnsi" w:hAnsiTheme="majorHAnsi"/>
          <w:sz w:val="24"/>
          <w:szCs w:val="24"/>
        </w:rPr>
        <w:t>.</w:t>
      </w:r>
    </w:p>
    <w:p w:rsidR="00D566FF" w:rsidRDefault="00D566FF" w:rsidP="00D440FB">
      <w:pPr>
        <w:pStyle w:val="Akapitzlist"/>
        <w:ind w:left="360"/>
        <w:jc w:val="both"/>
        <w:rPr>
          <w:rFonts w:asciiTheme="majorHAnsi" w:hAnsiTheme="majorHAnsi"/>
          <w:sz w:val="24"/>
          <w:szCs w:val="24"/>
        </w:rPr>
      </w:pPr>
    </w:p>
    <w:p w:rsidR="00D566FF" w:rsidRPr="00E764F6" w:rsidRDefault="00D566FF" w:rsidP="00D440FB">
      <w:pPr>
        <w:pStyle w:val="Akapitzlist"/>
        <w:ind w:left="360"/>
        <w:jc w:val="both"/>
        <w:rPr>
          <w:rFonts w:asciiTheme="majorHAnsi" w:hAnsiTheme="majorHAnsi"/>
          <w:sz w:val="24"/>
          <w:szCs w:val="24"/>
        </w:rPr>
      </w:pPr>
    </w:p>
    <w:p w:rsidR="00D566FF" w:rsidRDefault="00A858E3" w:rsidP="00D440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D566FF">
        <w:rPr>
          <w:rFonts w:asciiTheme="majorHAnsi" w:hAnsiTheme="majorHAnsi"/>
          <w:sz w:val="24"/>
          <w:szCs w:val="24"/>
        </w:rPr>
        <w:t xml:space="preserve">Na lekcjach matematyki obowiązuje sześciostopniowa skala ocen: celujący (6), bardzo dobry (5), dobry (4), dostateczny (3), dopuszczający (2), niedostateczny (1).  </w:t>
      </w:r>
    </w:p>
    <w:p w:rsidR="00D566FF" w:rsidRPr="00D566FF" w:rsidRDefault="00D566FF" w:rsidP="00D440FB">
      <w:pPr>
        <w:pStyle w:val="Akapitzlist"/>
        <w:ind w:left="426"/>
        <w:jc w:val="both"/>
        <w:rPr>
          <w:rFonts w:asciiTheme="majorHAnsi" w:hAnsiTheme="majorHAnsi"/>
          <w:sz w:val="24"/>
          <w:szCs w:val="24"/>
        </w:rPr>
      </w:pPr>
    </w:p>
    <w:p w:rsidR="00D566FF" w:rsidRDefault="00BE2537" w:rsidP="00BE2537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iCs/>
          <w:sz w:val="24"/>
          <w:szCs w:val="24"/>
        </w:rPr>
      </w:pPr>
      <w:r w:rsidRPr="00BE2537">
        <w:rPr>
          <w:rFonts w:asciiTheme="majorHAnsi" w:hAnsiTheme="majorHAnsi"/>
          <w:iCs/>
          <w:sz w:val="24"/>
          <w:szCs w:val="24"/>
        </w:rPr>
        <w:t>Ocena</w:t>
      </w:r>
      <w:r>
        <w:rPr>
          <w:rFonts w:asciiTheme="majorHAnsi" w:hAnsiTheme="majorHAnsi"/>
          <w:iCs/>
          <w:sz w:val="24"/>
          <w:szCs w:val="24"/>
        </w:rPr>
        <w:t xml:space="preserve"> wiedzy, umiejętnego jej zastosowania i aktywności odbywa się na bieżąco i systematycznie w trakcie dwóch semestrów.</w:t>
      </w:r>
      <w:r w:rsidR="003A0968">
        <w:rPr>
          <w:rFonts w:asciiTheme="majorHAnsi" w:hAnsiTheme="majorHAnsi"/>
          <w:iCs/>
          <w:sz w:val="24"/>
          <w:szCs w:val="24"/>
        </w:rPr>
        <w:t xml:space="preserve"> Oceny uzyskane na zajęciach lekcyjnych nie są równoważne. Oceny semestralne i roczne ustala się według wymagań programowych oraz przedmiotowych zasad oceniania.</w:t>
      </w:r>
    </w:p>
    <w:p w:rsidR="003A0968" w:rsidRPr="003A0968" w:rsidRDefault="003A0968" w:rsidP="003A0968">
      <w:pPr>
        <w:pStyle w:val="Akapitzlist"/>
        <w:rPr>
          <w:rFonts w:asciiTheme="majorHAnsi" w:hAnsiTheme="majorHAnsi"/>
          <w:iCs/>
          <w:sz w:val="24"/>
          <w:szCs w:val="24"/>
        </w:rPr>
      </w:pPr>
    </w:p>
    <w:p w:rsidR="003A0968" w:rsidRDefault="003A0968" w:rsidP="00BE2537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Nauczyciel wystawiając ocenę śródroczną i roczną wykorzystuje średnią ważoną ocen cząstkowych jako narzędzie pomocnicze.</w:t>
      </w:r>
    </w:p>
    <w:p w:rsidR="003A0968" w:rsidRPr="003A0968" w:rsidRDefault="003A0968" w:rsidP="003A0968">
      <w:pPr>
        <w:pStyle w:val="Akapitzlist"/>
        <w:rPr>
          <w:rFonts w:asciiTheme="majorHAnsi" w:hAnsiTheme="majorHAnsi"/>
          <w:iCs/>
          <w:sz w:val="24"/>
          <w:szCs w:val="24"/>
        </w:rPr>
      </w:pPr>
    </w:p>
    <w:p w:rsidR="003A0968" w:rsidRDefault="003A0968" w:rsidP="00BE2537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Uczeń w klasyfikacji śródrocznej i rocznej może uzyskać ocenę co najmniej dopuszczającą</w:t>
      </w:r>
      <w:r w:rsidR="00971D02">
        <w:rPr>
          <w:rFonts w:asciiTheme="majorHAnsi" w:hAnsiTheme="majorHAnsi"/>
          <w:iCs/>
          <w:sz w:val="24"/>
          <w:szCs w:val="24"/>
        </w:rPr>
        <w:t>, jeśli jego średnia ważona będzie wynosić co najmniej 1,7 i ma obowiązek zaliczyć na ocenę pozytywną 2 sprawdziany/prace klasowe.</w:t>
      </w:r>
    </w:p>
    <w:p w:rsidR="00971D02" w:rsidRPr="00971D02" w:rsidRDefault="00971D02" w:rsidP="00971D02">
      <w:pPr>
        <w:pStyle w:val="Akapitzlist"/>
        <w:rPr>
          <w:rFonts w:asciiTheme="majorHAnsi" w:hAnsiTheme="majorHAnsi"/>
          <w:iCs/>
          <w:sz w:val="24"/>
          <w:szCs w:val="24"/>
        </w:rPr>
      </w:pPr>
    </w:p>
    <w:p w:rsidR="00971D02" w:rsidRDefault="00971D02" w:rsidP="00971D02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Waga 3 – prace klasowe sprawdziany (ocena czerwona)</w:t>
      </w:r>
    </w:p>
    <w:p w:rsidR="00971D02" w:rsidRDefault="00971D02" w:rsidP="00971D02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Waga 2 -kartkówki, odpowiedź ustna (ocena zielona)</w:t>
      </w:r>
    </w:p>
    <w:p w:rsidR="00D566FF" w:rsidRDefault="00971D02" w:rsidP="00D440FB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Waga 1 –aktywność, praca na lekcji, praca domowa (ocena żółta)</w:t>
      </w:r>
    </w:p>
    <w:p w:rsidR="00FF1E1C" w:rsidRPr="00FF1E1C" w:rsidRDefault="00FF1E1C" w:rsidP="00FF1E1C">
      <w:pPr>
        <w:pStyle w:val="Akapitzlist"/>
        <w:jc w:val="both"/>
        <w:rPr>
          <w:rFonts w:asciiTheme="majorHAnsi" w:hAnsiTheme="majorHAnsi"/>
          <w:iCs/>
          <w:sz w:val="24"/>
          <w:szCs w:val="24"/>
        </w:rPr>
      </w:pPr>
    </w:p>
    <w:p w:rsidR="00614A9E" w:rsidRPr="004E463E" w:rsidRDefault="004D1885" w:rsidP="004D188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 Nauczyciel ma obowiązek postawić minimum 4 oceny w semestrze (w tym 2 czerwone, 1 zielona, 1 żółta) a maksymalnie 8 ocen. W przypadku większej liczby ocen niż minimalna, oceny czerwone muszą stanowić 50% wszystkich ocen cząstkowych danego ucznia, natomiast ocena żółta może być tylko 1 w semestrze. W </w:t>
      </w:r>
      <w:r>
        <w:rPr>
          <w:rFonts w:asciiTheme="majorHAnsi" w:hAnsiTheme="majorHAnsi"/>
          <w:iCs/>
          <w:sz w:val="24"/>
          <w:szCs w:val="24"/>
        </w:rPr>
        <w:lastRenderedPageBreak/>
        <w:t>przypadku wystawienia powyżej 8 ocen, nauczyciel bierze pod uwagę najlepsze oceny z danej kategorii.</w:t>
      </w:r>
    </w:p>
    <w:p w:rsidR="00556460" w:rsidRPr="00556460" w:rsidRDefault="00556460" w:rsidP="004D188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Nauczyciel ma obowiązek sprawdzić prace klasowe i sprawdziany w przeciągu 2 tygodni. </w:t>
      </w:r>
      <w:bookmarkStart w:id="0" w:name="_Hlk112850130"/>
      <w:r>
        <w:rPr>
          <w:rFonts w:asciiTheme="majorHAnsi" w:hAnsiTheme="majorHAnsi"/>
          <w:iCs/>
          <w:sz w:val="24"/>
          <w:szCs w:val="24"/>
        </w:rPr>
        <w:t>W przypadku przekroczenia tego terminu nauczyciel może wstawić oceny do dziennika tylko za zgodą uczniów i tylko oceny pozytywne.</w:t>
      </w:r>
      <w:bookmarkEnd w:id="0"/>
    </w:p>
    <w:p w:rsidR="00556460" w:rsidRPr="004D1885" w:rsidRDefault="00556460" w:rsidP="004D188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Na </w:t>
      </w:r>
      <w:r w:rsidR="006E344A">
        <w:rPr>
          <w:rFonts w:asciiTheme="majorHAnsi" w:hAnsiTheme="majorHAnsi"/>
          <w:iCs/>
          <w:sz w:val="24"/>
          <w:szCs w:val="24"/>
        </w:rPr>
        <w:t>2</w:t>
      </w:r>
      <w:r>
        <w:rPr>
          <w:rFonts w:asciiTheme="majorHAnsi" w:hAnsiTheme="majorHAnsi"/>
          <w:iCs/>
          <w:sz w:val="24"/>
          <w:szCs w:val="24"/>
        </w:rPr>
        <w:t xml:space="preserve"> tygodnie przed</w:t>
      </w:r>
      <w:r w:rsidR="00795C79">
        <w:rPr>
          <w:rFonts w:asciiTheme="majorHAnsi" w:hAnsiTheme="majorHAnsi"/>
          <w:iCs/>
          <w:sz w:val="24"/>
          <w:szCs w:val="24"/>
        </w:rPr>
        <w:t xml:space="preserve"> </w:t>
      </w:r>
      <w:r w:rsidR="006E344A">
        <w:rPr>
          <w:rFonts w:asciiTheme="majorHAnsi" w:hAnsiTheme="majorHAnsi"/>
          <w:iCs/>
          <w:sz w:val="24"/>
          <w:szCs w:val="24"/>
        </w:rPr>
        <w:t>semestralnym/rocznym</w:t>
      </w:r>
      <w:r w:rsidR="00795C79">
        <w:rPr>
          <w:rFonts w:asciiTheme="majorHAnsi" w:hAnsiTheme="majorHAnsi"/>
          <w:iCs/>
          <w:sz w:val="24"/>
          <w:szCs w:val="24"/>
        </w:rPr>
        <w:t xml:space="preserve"> </w:t>
      </w:r>
      <w:r w:rsidR="006E344A">
        <w:rPr>
          <w:rFonts w:asciiTheme="majorHAnsi" w:hAnsiTheme="majorHAnsi"/>
          <w:iCs/>
          <w:sz w:val="24"/>
          <w:szCs w:val="24"/>
        </w:rPr>
        <w:t>klasyfikacyjnym zebraniem rady pedagogicznej</w:t>
      </w:r>
      <w:r w:rsidR="005E7C34">
        <w:rPr>
          <w:rFonts w:asciiTheme="majorHAnsi" w:hAnsiTheme="majorHAnsi"/>
          <w:iCs/>
          <w:sz w:val="24"/>
          <w:szCs w:val="24"/>
        </w:rPr>
        <w:t xml:space="preserve">, nauczyciel </w:t>
      </w:r>
      <w:r w:rsidR="006E344A">
        <w:rPr>
          <w:rFonts w:asciiTheme="majorHAnsi" w:hAnsiTheme="majorHAnsi"/>
          <w:iCs/>
          <w:sz w:val="24"/>
          <w:szCs w:val="24"/>
        </w:rPr>
        <w:t>ustala</w:t>
      </w:r>
      <w:r w:rsidR="005E7C34">
        <w:rPr>
          <w:rFonts w:asciiTheme="majorHAnsi" w:hAnsiTheme="majorHAnsi"/>
          <w:iCs/>
          <w:sz w:val="24"/>
          <w:szCs w:val="24"/>
        </w:rPr>
        <w:t xml:space="preserve"> </w:t>
      </w:r>
      <w:r w:rsidR="006E344A">
        <w:rPr>
          <w:rFonts w:asciiTheme="majorHAnsi" w:hAnsiTheme="majorHAnsi"/>
          <w:iCs/>
          <w:sz w:val="24"/>
          <w:szCs w:val="24"/>
        </w:rPr>
        <w:t xml:space="preserve">i przekazuje uczniom na podstawie ocen bieżących oceny przewidywane, które mogą ulec zmianie. </w:t>
      </w:r>
      <w:r w:rsidR="005E7C34">
        <w:rPr>
          <w:rFonts w:asciiTheme="majorHAnsi" w:hAnsiTheme="majorHAnsi"/>
          <w:iCs/>
          <w:sz w:val="24"/>
          <w:szCs w:val="24"/>
        </w:rPr>
        <w:t>Jeśli uczeń nie otrzymał minimalnej liczby ocen jest nieklasyfikowany.</w:t>
      </w:r>
    </w:p>
    <w:p w:rsidR="00614A9E" w:rsidRPr="00E764F6" w:rsidRDefault="00614A9E" w:rsidP="00D440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>Uczeń który otrzymuje ocenę niedostateczną na koniec roku szkolnego jest zobowiązany  do odebrania zagadnień do egzaminu poprawkowego do końca czerwca.</w:t>
      </w:r>
    </w:p>
    <w:p w:rsidR="00CF06E5" w:rsidRPr="00E764F6" w:rsidRDefault="00CF06E5" w:rsidP="00D440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 xml:space="preserve">Uczeń może w ciągu </w:t>
      </w:r>
      <w:r w:rsidR="005224B1" w:rsidRPr="00E764F6">
        <w:rPr>
          <w:rFonts w:asciiTheme="majorHAnsi" w:hAnsiTheme="majorHAnsi"/>
          <w:sz w:val="24"/>
          <w:szCs w:val="24"/>
        </w:rPr>
        <w:t xml:space="preserve">semestru zgłosić </w:t>
      </w:r>
      <w:r w:rsidR="00836FE2">
        <w:rPr>
          <w:rFonts w:asciiTheme="majorHAnsi" w:hAnsiTheme="majorHAnsi"/>
          <w:sz w:val="24"/>
          <w:szCs w:val="24"/>
        </w:rPr>
        <w:t xml:space="preserve"> jedno nieprzygotowanie</w:t>
      </w:r>
      <w:r w:rsidR="007E04F3" w:rsidRPr="00E764F6">
        <w:rPr>
          <w:rFonts w:asciiTheme="majorHAnsi" w:hAnsiTheme="majorHAnsi"/>
          <w:sz w:val="24"/>
          <w:szCs w:val="24"/>
        </w:rPr>
        <w:t xml:space="preserve"> do zajęć (</w:t>
      </w:r>
      <w:r w:rsidR="005224B1" w:rsidRPr="00E764F6">
        <w:rPr>
          <w:rFonts w:asciiTheme="majorHAnsi" w:hAnsiTheme="majorHAnsi"/>
          <w:sz w:val="24"/>
          <w:szCs w:val="24"/>
        </w:rPr>
        <w:t xml:space="preserve">nieopanowanie materiału z trzech ostatnich lekcji, </w:t>
      </w:r>
      <w:r w:rsidR="007E04F3" w:rsidRPr="00E764F6">
        <w:rPr>
          <w:rFonts w:asciiTheme="majorHAnsi" w:hAnsiTheme="majorHAnsi"/>
          <w:sz w:val="24"/>
          <w:szCs w:val="24"/>
        </w:rPr>
        <w:t>niedyspozycja, brak gotowości do pisania niezapowiedzianej kartkówki, brak podręcznika i zbioru zadań, brak zeszytu)</w:t>
      </w:r>
      <w:r w:rsidRPr="00E764F6">
        <w:rPr>
          <w:rFonts w:asciiTheme="majorHAnsi" w:hAnsiTheme="majorHAnsi"/>
          <w:sz w:val="24"/>
          <w:szCs w:val="24"/>
        </w:rPr>
        <w:t xml:space="preserve">.  Fakt ten zostaje odnotowany w dzienniku lekcyjnym. </w:t>
      </w:r>
      <w:r w:rsidR="00CB16B2" w:rsidRPr="00E764F6">
        <w:rPr>
          <w:rFonts w:asciiTheme="majorHAnsi" w:hAnsiTheme="majorHAnsi"/>
          <w:sz w:val="24"/>
          <w:szCs w:val="24"/>
        </w:rPr>
        <w:t>Uczeń zgłasza nieprzygotowanie na początku lekcji.</w:t>
      </w:r>
    </w:p>
    <w:p w:rsidR="00CB16B2" w:rsidRPr="00E764F6" w:rsidRDefault="007E04F3" w:rsidP="00D440FB">
      <w:pPr>
        <w:ind w:left="142"/>
        <w:jc w:val="both"/>
        <w:rPr>
          <w:rFonts w:asciiTheme="majorHAnsi" w:hAnsiTheme="majorHAnsi"/>
          <w:sz w:val="24"/>
          <w:szCs w:val="24"/>
        </w:rPr>
      </w:pPr>
      <w:r w:rsidRPr="00E764F6">
        <w:rPr>
          <w:rFonts w:asciiTheme="majorHAnsi" w:hAnsiTheme="majorHAnsi"/>
          <w:sz w:val="24"/>
          <w:szCs w:val="24"/>
        </w:rPr>
        <w:t>Uwaga! Nieprzygotowanie nie obowiązuje na zapowiedzianych kartkó</w:t>
      </w:r>
      <w:r w:rsidR="00E764F6" w:rsidRPr="00E764F6">
        <w:rPr>
          <w:rFonts w:asciiTheme="majorHAnsi" w:hAnsiTheme="majorHAnsi"/>
          <w:sz w:val="24"/>
          <w:szCs w:val="24"/>
        </w:rPr>
        <w:t xml:space="preserve">wkach, powtórzeniach wiadomości  przed sprawdzianem, pracą </w:t>
      </w:r>
      <w:r w:rsidRPr="00E764F6">
        <w:rPr>
          <w:rFonts w:asciiTheme="majorHAnsi" w:hAnsiTheme="majorHAnsi"/>
          <w:sz w:val="24"/>
          <w:szCs w:val="24"/>
        </w:rPr>
        <w:t xml:space="preserve"> testem diagnostycznym oraz na pracach kl</w:t>
      </w:r>
      <w:r w:rsidR="00CB16B2" w:rsidRPr="00E764F6">
        <w:rPr>
          <w:rFonts w:asciiTheme="majorHAnsi" w:hAnsiTheme="majorHAnsi"/>
          <w:sz w:val="24"/>
          <w:szCs w:val="24"/>
        </w:rPr>
        <w:t>asowych, sprawdzianach, testach)</w:t>
      </w:r>
    </w:p>
    <w:p w:rsidR="00516D36" w:rsidRPr="00E764F6" w:rsidRDefault="00F763E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II</w:t>
      </w:r>
      <w:r w:rsidR="00516D36"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  Kryteria oceny poszczególnych form sprawdzania wiadomości i umiejętności oraz obszarów aktywności ucznia</w:t>
      </w:r>
    </w:p>
    <w:p w:rsidR="00516D36" w:rsidRPr="00E764F6" w:rsidRDefault="00516D36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Odpowiedź ustna:</w:t>
      </w:r>
    </w:p>
    <w:p w:rsidR="00516D36" w:rsidRPr="00E764F6" w:rsidRDefault="00516D36" w:rsidP="00D440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wiadomości i umiejętności z zakresu danego działu,</w:t>
      </w:r>
    </w:p>
    <w:p w:rsidR="00516D36" w:rsidRPr="00E764F6" w:rsidRDefault="00516D36" w:rsidP="00D440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posługiwanie się językiem matematycznym,</w:t>
      </w:r>
    </w:p>
    <w:p w:rsidR="00516D36" w:rsidRPr="00E764F6" w:rsidRDefault="00516D36" w:rsidP="00D440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umiejętność wnioskowania, analizowania, uogólniania i uzasadniania.</w:t>
      </w:r>
    </w:p>
    <w:p w:rsidR="00F763EF" w:rsidRPr="00E764F6" w:rsidRDefault="00516D36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Wypowiedzi na lekcji (</w:t>
      </w: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aktywność</w:t>
      </w: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)- nagradzana jest plusami </w:t>
      </w:r>
      <w:r w:rsidR="00F763EF"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według schematu:</w:t>
      </w:r>
    </w:p>
    <w:p w:rsidR="00F763EF" w:rsidRPr="00E764F6" w:rsidRDefault="00836FE2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F763EF"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x ”+” – bardzo dobry</w:t>
      </w:r>
    </w:p>
    <w:p w:rsidR="00F763EF" w:rsidRPr="00E764F6" w:rsidRDefault="00836FE2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="00D566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x </w:t>
      </w:r>
      <w:r w:rsidR="00F763EF"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”+” – dobry</w:t>
      </w:r>
    </w:p>
    <w:p w:rsidR="00F763EF" w:rsidRPr="00E764F6" w:rsidRDefault="00836FE2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F763EF"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x</w:t>
      </w:r>
      <w:r w:rsidR="00D566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F763EF"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”+” – dostateczny</w:t>
      </w:r>
    </w:p>
    <w:p w:rsidR="00F763EF" w:rsidRPr="00E764F6" w:rsidRDefault="00836FE2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D566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F763EF"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x</w:t>
      </w:r>
      <w:r w:rsidR="00D566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F763EF"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”+” –dopuszczający</w:t>
      </w:r>
    </w:p>
    <w:p w:rsidR="00F763EF" w:rsidRPr="00E764F6" w:rsidRDefault="00836FE2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0-1</w:t>
      </w:r>
      <w:r w:rsidR="00F763EF"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x „+” – brak oceny za aktywność</w:t>
      </w:r>
    </w:p>
    <w:p w:rsidR="00F763EF" w:rsidRPr="00E764F6" w:rsidRDefault="00F763E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Uczeń otrzymuje „+” gdy samodzielnie rozwiąże zadanie przy tablicy.</w:t>
      </w:r>
    </w:p>
    <w:p w:rsidR="00F763EF" w:rsidRPr="00E764F6" w:rsidRDefault="00F763E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Uczeń otrzymuje ocenę niedostateczną, gdy uzyska trzy „-‘’</w:t>
      </w:r>
      <w:r w:rsidR="00D566FF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F763EF" w:rsidRPr="00E764F6" w:rsidRDefault="00F763E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Uczeń otrzymuje  „-” za  brak elementarnej wiedzy, </w:t>
      </w:r>
      <w:r w:rsidR="00BE77F4"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która na obecnym etapie edukacyjnym powinna być przez ucznia utrwalona, za brak notatki z lekcji.</w:t>
      </w:r>
    </w:p>
    <w:p w:rsidR="00516D36" w:rsidRPr="00E764F6" w:rsidRDefault="00516D36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Prace klasowe, sprawdziany i kartkówki</w:t>
      </w:r>
    </w:p>
    <w:p w:rsidR="00516D36" w:rsidRPr="00E764F6" w:rsidRDefault="00516D36" w:rsidP="00D440F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Nauczyciel ocenia sprawdziany, prace klasowe, próbne matury na podstawie opracowanej kartoteki, w której określa punktację za dane zadania.</w:t>
      </w:r>
    </w:p>
    <w:p w:rsidR="007D091F" w:rsidRPr="005E7C34" w:rsidRDefault="007D091F" w:rsidP="005E7C3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E7C3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Przyjmuje się przeliczenie procentowe na ocenę: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2546"/>
        <w:gridCol w:w="2012"/>
        <w:gridCol w:w="2302"/>
      </w:tblGrid>
      <w:tr w:rsidR="007D091F" w:rsidRPr="00E764F6" w:rsidTr="00772136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2475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Prace klasowe, sprawdziany</w:t>
            </w:r>
            <w:r w:rsidR="00AD4A60"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, testy</w:t>
            </w:r>
          </w:p>
        </w:tc>
        <w:tc>
          <w:tcPr>
            <w:tcW w:w="195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Testy diagnostyczne </w:t>
            </w:r>
          </w:p>
        </w:tc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Kartkówki, inne formy sprawdzania wiedzy</w:t>
            </w:r>
          </w:p>
        </w:tc>
      </w:tr>
      <w:tr w:rsidR="007D091F" w:rsidRPr="00E764F6" w:rsidTr="00772136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2475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  0% – 40%</w:t>
            </w:r>
          </w:p>
        </w:tc>
        <w:tc>
          <w:tcPr>
            <w:tcW w:w="195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  0% – 29%</w:t>
            </w:r>
          </w:p>
        </w:tc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  0% – 45%</w:t>
            </w:r>
          </w:p>
        </w:tc>
      </w:tr>
      <w:tr w:rsidR="007D091F" w:rsidRPr="00E764F6" w:rsidTr="00772136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2475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41% – 52%</w:t>
            </w:r>
          </w:p>
        </w:tc>
        <w:tc>
          <w:tcPr>
            <w:tcW w:w="195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30% – 49%</w:t>
            </w:r>
          </w:p>
        </w:tc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46% – 59%</w:t>
            </w:r>
          </w:p>
        </w:tc>
      </w:tr>
      <w:tr w:rsidR="007D091F" w:rsidRPr="00E764F6" w:rsidTr="00772136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2475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53% -74%</w:t>
            </w:r>
          </w:p>
        </w:tc>
        <w:tc>
          <w:tcPr>
            <w:tcW w:w="195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50% -69%</w:t>
            </w:r>
          </w:p>
        </w:tc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60% -79%</w:t>
            </w:r>
          </w:p>
        </w:tc>
      </w:tr>
      <w:tr w:rsidR="007D091F" w:rsidRPr="00E764F6" w:rsidTr="00772136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2475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75% – 90%</w:t>
            </w:r>
          </w:p>
        </w:tc>
        <w:tc>
          <w:tcPr>
            <w:tcW w:w="195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70% – 89%</w:t>
            </w:r>
          </w:p>
        </w:tc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80% – 91%</w:t>
            </w:r>
          </w:p>
        </w:tc>
      </w:tr>
      <w:tr w:rsidR="007D091F" w:rsidRPr="00E764F6" w:rsidTr="00772136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2475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91% – 100%</w:t>
            </w:r>
          </w:p>
        </w:tc>
        <w:tc>
          <w:tcPr>
            <w:tcW w:w="195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90% -99%</w:t>
            </w:r>
          </w:p>
        </w:tc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92% -100%</w:t>
            </w:r>
          </w:p>
        </w:tc>
      </w:tr>
      <w:tr w:rsidR="007D091F" w:rsidRPr="00E764F6" w:rsidTr="00772136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2475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ocena bardzo dobry + zadanie dodatkowe</w:t>
            </w:r>
          </w:p>
        </w:tc>
        <w:tc>
          <w:tcPr>
            <w:tcW w:w="195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220" w:type="dxa"/>
            <w:vAlign w:val="center"/>
            <w:hideMark/>
          </w:tcPr>
          <w:p w:rsidR="007D091F" w:rsidRPr="00E764F6" w:rsidRDefault="007D091F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E764F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–</w:t>
            </w:r>
          </w:p>
          <w:p w:rsidR="00E764F6" w:rsidRPr="00E764F6" w:rsidRDefault="00E764F6" w:rsidP="00D440F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</w:tbl>
    <w:p w:rsidR="00E764F6" w:rsidRPr="00E764F6" w:rsidRDefault="00E764F6" w:rsidP="00D440FB">
      <w:pPr>
        <w:pStyle w:val="NormalnyWeb"/>
        <w:spacing w:after="0"/>
        <w:jc w:val="both"/>
        <w:rPr>
          <w:rFonts w:asciiTheme="majorHAnsi" w:hAnsiTheme="majorHAnsi" w:cstheme="minorHAnsi"/>
          <w:b/>
        </w:rPr>
      </w:pPr>
      <w:r w:rsidRPr="00E764F6">
        <w:rPr>
          <w:rFonts w:asciiTheme="majorHAnsi" w:hAnsiTheme="majorHAnsi" w:cstheme="minorHAnsi"/>
          <w:b/>
        </w:rPr>
        <w:t>Korzystanie przez ucznia podczas pisania pracy kontrolnej z niedozwolonych materiałów lub konsultowanie się z innymi uczniami skutkuje otrzymaniem przez ucznia oceny niedostatecznej za tę pracę.</w:t>
      </w:r>
    </w:p>
    <w:p w:rsidR="007D091F" w:rsidRDefault="004E463E" w:rsidP="004E463E">
      <w:pPr>
        <w:suppressAutoHyphens/>
        <w:spacing w:after="0"/>
        <w:jc w:val="both"/>
        <w:rPr>
          <w:rFonts w:asciiTheme="majorHAnsi" w:eastAsia="Times New Roman" w:hAnsiTheme="majorHAnsi" w:cstheme="minorHAnsi"/>
          <w:color w:val="000000" w:themeColor="text1"/>
          <w:sz w:val="24"/>
          <w:szCs w:val="24"/>
          <w:lang w:eastAsia="ar-SA"/>
        </w:rPr>
      </w:pPr>
      <w:r w:rsidRPr="004E463E">
        <w:rPr>
          <w:rFonts w:asciiTheme="majorHAnsi" w:eastAsia="Times New Roman" w:hAnsiTheme="majorHAnsi" w:cstheme="minorHAnsi"/>
          <w:color w:val="000000" w:themeColor="text1"/>
          <w:sz w:val="24"/>
          <w:szCs w:val="24"/>
          <w:lang w:eastAsia="ar-SA"/>
        </w:rPr>
        <w:t>Pomocnym narzędziem przy wystawianiu oceny śródrocznej/</w:t>
      </w:r>
      <w:proofErr w:type="spellStart"/>
      <w:r w:rsidRPr="004E463E">
        <w:rPr>
          <w:rFonts w:asciiTheme="majorHAnsi" w:eastAsia="Times New Roman" w:hAnsiTheme="majorHAnsi" w:cstheme="minorHAnsi"/>
          <w:color w:val="000000" w:themeColor="text1"/>
          <w:sz w:val="24"/>
          <w:szCs w:val="24"/>
          <w:lang w:eastAsia="ar-SA"/>
        </w:rPr>
        <w:t>końcoworocznej</w:t>
      </w:r>
      <w:proofErr w:type="spellEnd"/>
      <w:r w:rsidRPr="004E463E">
        <w:rPr>
          <w:rFonts w:asciiTheme="majorHAnsi" w:eastAsia="Times New Roman" w:hAnsiTheme="majorHAnsi" w:cstheme="minorHAnsi"/>
          <w:color w:val="000000" w:themeColor="text1"/>
          <w:sz w:val="24"/>
          <w:szCs w:val="24"/>
          <w:lang w:eastAsia="ar-SA"/>
        </w:rPr>
        <w:t xml:space="preserve"> przez nauczyciela danego przedmiotu są następujące przedziały średnich:</w:t>
      </w:r>
    </w:p>
    <w:p w:rsidR="00795C79" w:rsidRPr="004E463E" w:rsidRDefault="00795C79" w:rsidP="004E463E">
      <w:pPr>
        <w:suppressAutoHyphens/>
        <w:spacing w:after="0"/>
        <w:jc w:val="both"/>
        <w:rPr>
          <w:rFonts w:asciiTheme="majorHAnsi" w:eastAsia="Times New Roman" w:hAnsiTheme="majorHAnsi" w:cstheme="minorHAnsi"/>
          <w:color w:val="000000" w:themeColor="text1"/>
          <w:sz w:val="24"/>
          <w:szCs w:val="24"/>
          <w:lang w:eastAsia="ar-SA"/>
        </w:rPr>
      </w:pPr>
    </w:p>
    <w:tbl>
      <w:tblPr>
        <w:tblStyle w:val="TableGrid"/>
        <w:tblpPr w:leftFromText="141" w:rightFromText="141" w:vertAnchor="text" w:horzAnchor="margin" w:tblpY="-31"/>
        <w:tblW w:w="8627" w:type="dxa"/>
        <w:tblInd w:w="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4306"/>
        <w:gridCol w:w="4321"/>
      </w:tblGrid>
      <w:tr w:rsidR="00795C79" w:rsidRPr="00E764F6" w:rsidTr="00795C79">
        <w:trPr>
          <w:trHeight w:val="288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ind w:right="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64F6">
              <w:rPr>
                <w:rFonts w:asciiTheme="majorHAnsi" w:hAnsiTheme="majorHAnsi"/>
                <w:b/>
                <w:sz w:val="24"/>
                <w:szCs w:val="24"/>
              </w:rPr>
              <w:t>Przedział</w:t>
            </w:r>
            <w:proofErr w:type="spellEnd"/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ind w:right="2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64F6">
              <w:rPr>
                <w:rFonts w:asciiTheme="majorHAnsi" w:hAnsiTheme="majorHAnsi"/>
                <w:b/>
                <w:sz w:val="24"/>
                <w:szCs w:val="24"/>
              </w:rPr>
              <w:t>Ocena</w:t>
            </w:r>
            <w:proofErr w:type="spellEnd"/>
          </w:p>
        </w:tc>
      </w:tr>
      <w:tr w:rsidR="00795C79" w:rsidRPr="00E764F6" w:rsidTr="00795C79">
        <w:trPr>
          <w:trHeight w:val="286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4F6">
              <w:rPr>
                <w:rFonts w:asciiTheme="majorHAnsi" w:hAnsiTheme="majorHAnsi"/>
                <w:sz w:val="24"/>
                <w:szCs w:val="24"/>
              </w:rPr>
              <w:t>0,00 – 1,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E764F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ind w:right="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64F6">
              <w:rPr>
                <w:rFonts w:asciiTheme="majorHAnsi" w:hAnsiTheme="majorHAnsi"/>
                <w:sz w:val="24"/>
                <w:szCs w:val="24"/>
              </w:rPr>
              <w:t>niedostateczny</w:t>
            </w:r>
            <w:proofErr w:type="spellEnd"/>
          </w:p>
        </w:tc>
      </w:tr>
      <w:tr w:rsidR="00795C79" w:rsidRPr="00E764F6" w:rsidTr="00795C79">
        <w:trPr>
          <w:trHeight w:val="286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4F6">
              <w:rPr>
                <w:rFonts w:asciiTheme="majorHAnsi" w:hAnsiTheme="majorHAnsi"/>
                <w:sz w:val="24"/>
                <w:szCs w:val="24"/>
              </w:rPr>
              <w:t>1,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E764F6">
              <w:rPr>
                <w:rFonts w:asciiTheme="majorHAnsi" w:hAnsiTheme="majorHAnsi"/>
                <w:sz w:val="24"/>
                <w:szCs w:val="24"/>
              </w:rPr>
              <w:t>0 – 2,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E764F6">
              <w:rPr>
                <w:rFonts w:asciiTheme="majorHAnsi" w:hAnsiTheme="majorHAnsi"/>
                <w:sz w:val="24"/>
                <w:szCs w:val="24"/>
              </w:rPr>
              <w:t xml:space="preserve">9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ind w:right="5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64F6">
              <w:rPr>
                <w:rFonts w:asciiTheme="majorHAnsi" w:hAnsiTheme="majorHAnsi"/>
                <w:sz w:val="24"/>
                <w:szCs w:val="24"/>
              </w:rPr>
              <w:t>dopuszczający</w:t>
            </w:r>
            <w:proofErr w:type="spellEnd"/>
          </w:p>
        </w:tc>
      </w:tr>
      <w:tr w:rsidR="00795C79" w:rsidRPr="00E764F6" w:rsidTr="00795C79">
        <w:trPr>
          <w:trHeight w:val="286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4F6">
              <w:rPr>
                <w:rFonts w:asciiTheme="majorHAnsi" w:hAnsiTheme="majorHAnsi"/>
                <w:sz w:val="24"/>
                <w:szCs w:val="24"/>
              </w:rPr>
              <w:t>2,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E764F6">
              <w:rPr>
                <w:rFonts w:asciiTheme="majorHAnsi" w:hAnsiTheme="majorHAnsi"/>
                <w:sz w:val="24"/>
                <w:szCs w:val="24"/>
              </w:rPr>
              <w:t>0 – 3,74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ind w:right="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64F6">
              <w:rPr>
                <w:rFonts w:asciiTheme="majorHAnsi" w:hAnsiTheme="majorHAnsi"/>
                <w:sz w:val="24"/>
                <w:szCs w:val="24"/>
              </w:rPr>
              <w:t>dostateczny</w:t>
            </w:r>
            <w:proofErr w:type="spellEnd"/>
          </w:p>
        </w:tc>
      </w:tr>
      <w:tr w:rsidR="00795C79" w:rsidRPr="00E764F6" w:rsidTr="00795C79">
        <w:trPr>
          <w:trHeight w:val="286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4F6">
              <w:rPr>
                <w:rFonts w:asciiTheme="majorHAnsi" w:hAnsiTheme="majorHAnsi"/>
                <w:sz w:val="24"/>
                <w:szCs w:val="24"/>
              </w:rPr>
              <w:t>3,75 – 4,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E764F6">
              <w:rPr>
                <w:rFonts w:asciiTheme="majorHAnsi" w:hAnsiTheme="majorHAnsi"/>
                <w:sz w:val="24"/>
                <w:szCs w:val="24"/>
              </w:rPr>
              <w:t xml:space="preserve">9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ind w:right="2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64F6">
              <w:rPr>
                <w:rFonts w:asciiTheme="majorHAnsi" w:hAnsiTheme="majorHAnsi"/>
                <w:sz w:val="24"/>
                <w:szCs w:val="24"/>
              </w:rPr>
              <w:t>dobry</w:t>
            </w:r>
            <w:proofErr w:type="spellEnd"/>
          </w:p>
        </w:tc>
      </w:tr>
      <w:tr w:rsidR="00795C79" w:rsidRPr="00E764F6" w:rsidTr="00795C79">
        <w:trPr>
          <w:trHeight w:val="286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4F6">
              <w:rPr>
                <w:rFonts w:asciiTheme="majorHAnsi" w:hAnsiTheme="majorHAnsi"/>
                <w:sz w:val="24"/>
                <w:szCs w:val="24"/>
              </w:rPr>
              <w:t>4,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E764F6">
              <w:rPr>
                <w:rFonts w:asciiTheme="majorHAnsi" w:hAnsiTheme="majorHAnsi"/>
                <w:sz w:val="24"/>
                <w:szCs w:val="24"/>
              </w:rPr>
              <w:t xml:space="preserve">0 – 5,49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ind w:right="3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64F6">
              <w:rPr>
                <w:rFonts w:asciiTheme="majorHAnsi" w:hAnsiTheme="majorHAnsi"/>
                <w:sz w:val="24"/>
                <w:szCs w:val="24"/>
              </w:rPr>
              <w:t>bardzodobry</w:t>
            </w:r>
            <w:proofErr w:type="spellEnd"/>
          </w:p>
        </w:tc>
      </w:tr>
      <w:tr w:rsidR="00795C79" w:rsidRPr="00E764F6" w:rsidTr="00795C79">
        <w:trPr>
          <w:trHeight w:val="288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64F6">
              <w:rPr>
                <w:rFonts w:asciiTheme="majorHAnsi" w:hAnsiTheme="majorHAnsi"/>
                <w:sz w:val="24"/>
                <w:szCs w:val="24"/>
              </w:rPr>
              <w:t xml:space="preserve">5,50 – 6,00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79" w:rsidRPr="00E764F6" w:rsidRDefault="00795C79" w:rsidP="00795C79">
            <w:pPr>
              <w:spacing w:line="256" w:lineRule="auto"/>
              <w:ind w:right="5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764F6">
              <w:rPr>
                <w:rFonts w:asciiTheme="majorHAnsi" w:hAnsiTheme="majorHAnsi"/>
                <w:sz w:val="24"/>
                <w:szCs w:val="24"/>
              </w:rPr>
              <w:t>celujący</w:t>
            </w:r>
            <w:proofErr w:type="spellEnd"/>
          </w:p>
        </w:tc>
      </w:tr>
    </w:tbl>
    <w:p w:rsidR="00795C79" w:rsidRDefault="00795C79" w:rsidP="00795C79">
      <w:pPr>
        <w:suppressAutoHyphens/>
        <w:spacing w:after="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</w:p>
    <w:p w:rsidR="00795C79" w:rsidRPr="00795C79" w:rsidRDefault="00795C79" w:rsidP="00795C79">
      <w:pPr>
        <w:suppressAutoHyphens/>
        <w:spacing w:after="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</w:p>
    <w:p w:rsidR="00836FE2" w:rsidRDefault="00836FE2" w:rsidP="00836FE2">
      <w:pPr>
        <w:pStyle w:val="Akapitzlist"/>
        <w:suppressAutoHyphens/>
        <w:spacing w:after="0"/>
        <w:ind w:left="34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</w:p>
    <w:p w:rsidR="00836FE2" w:rsidRDefault="00836FE2" w:rsidP="00836FE2">
      <w:pPr>
        <w:pStyle w:val="Akapitzlist"/>
        <w:suppressAutoHyphens/>
        <w:spacing w:after="0"/>
        <w:ind w:left="34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</w:p>
    <w:p w:rsidR="00836FE2" w:rsidRDefault="00836FE2" w:rsidP="00836FE2">
      <w:pPr>
        <w:pStyle w:val="Akapitzlist"/>
        <w:suppressAutoHyphens/>
        <w:spacing w:after="0"/>
        <w:ind w:left="34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</w:p>
    <w:p w:rsidR="00836FE2" w:rsidRDefault="00836FE2" w:rsidP="00836FE2">
      <w:pPr>
        <w:pStyle w:val="Akapitzlist"/>
        <w:suppressAutoHyphens/>
        <w:spacing w:after="0"/>
        <w:ind w:left="34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</w:p>
    <w:p w:rsidR="00836FE2" w:rsidRDefault="00836FE2" w:rsidP="00836FE2">
      <w:pPr>
        <w:pStyle w:val="Akapitzlist"/>
        <w:suppressAutoHyphens/>
        <w:spacing w:after="0"/>
        <w:ind w:left="34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</w:p>
    <w:p w:rsidR="00FF1E1C" w:rsidRDefault="00FF1E1C" w:rsidP="00836FE2">
      <w:pPr>
        <w:pStyle w:val="Akapitzlist"/>
        <w:suppressAutoHyphens/>
        <w:spacing w:after="0"/>
        <w:ind w:left="34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</w:p>
    <w:p w:rsidR="007D091F" w:rsidRPr="00836FE2" w:rsidRDefault="007D091F" w:rsidP="00836FE2">
      <w:pPr>
        <w:pStyle w:val="Akapitzlist"/>
        <w:suppressAutoHyphens/>
        <w:spacing w:after="0"/>
        <w:ind w:left="34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  <w:r w:rsidRPr="00836FE2">
        <w:rPr>
          <w:rFonts w:asciiTheme="majorHAnsi" w:eastAsia="Times New Roman" w:hAnsiTheme="majorHAnsi" w:cstheme="minorHAnsi"/>
          <w:sz w:val="24"/>
          <w:szCs w:val="24"/>
          <w:lang w:eastAsia="ar-SA"/>
        </w:rPr>
        <w:t>Ostateczną decyzję o ocenie śródrocznej/</w:t>
      </w:r>
      <w:proofErr w:type="spellStart"/>
      <w:r w:rsidRPr="00836FE2">
        <w:rPr>
          <w:rFonts w:asciiTheme="majorHAnsi" w:eastAsia="Times New Roman" w:hAnsiTheme="majorHAnsi" w:cstheme="minorHAnsi"/>
          <w:sz w:val="24"/>
          <w:szCs w:val="24"/>
          <w:lang w:eastAsia="ar-SA"/>
        </w:rPr>
        <w:t>końcoworocznej</w:t>
      </w:r>
      <w:proofErr w:type="spellEnd"/>
      <w:r w:rsidRPr="00836FE2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podejmuje nauczyciel uczący, kierując się dobrem ucznia i uwzględniając jego indywidualne możliwości</w:t>
      </w:r>
      <w:r w:rsidR="00090F2F" w:rsidRPr="00836FE2">
        <w:rPr>
          <w:rFonts w:asciiTheme="majorHAnsi" w:eastAsia="Times New Roman" w:hAnsiTheme="majorHAnsi" w:cstheme="minorHAnsi"/>
          <w:sz w:val="24"/>
          <w:szCs w:val="24"/>
          <w:lang w:eastAsia="ar-SA"/>
        </w:rPr>
        <w:t>.</w:t>
      </w:r>
    </w:p>
    <w:p w:rsidR="007D091F" w:rsidRPr="00E764F6" w:rsidRDefault="007D091F" w:rsidP="00D440FB">
      <w:pPr>
        <w:numPr>
          <w:ilvl w:val="0"/>
          <w:numId w:val="4"/>
        </w:numPr>
        <w:suppressAutoHyphens/>
        <w:spacing w:after="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>Oceny klasyfikacyjne z zajęć edukacyjnych nie mają wpływu na ocenę klasyfikacyjną zachowania.</w:t>
      </w:r>
    </w:p>
    <w:p w:rsidR="007D091F" w:rsidRPr="00E764F6" w:rsidRDefault="007D091F" w:rsidP="004E463E">
      <w:pPr>
        <w:numPr>
          <w:ilvl w:val="0"/>
          <w:numId w:val="4"/>
        </w:numPr>
        <w:suppressAutoHyphens/>
        <w:spacing w:after="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>Śródroczną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i 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>roczną ocenę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klasyfikacyjną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z 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>zajęć edukacyjnych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dla 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uczniów </w:t>
      </w:r>
      <w:r w:rsidR="00F45EB7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                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>z orzeczeniami o potrzebie kształcenia specjalnego ustala nauczyciel prowadzący dane zajęcia edukacyjne po zasięgnięciu opinii pedagoga wspomagającego dany zespół klasowy.</w:t>
      </w:r>
    </w:p>
    <w:p w:rsidR="007D091F" w:rsidRPr="00E764F6" w:rsidRDefault="007D091F" w:rsidP="004E463E">
      <w:pPr>
        <w:numPr>
          <w:ilvl w:val="0"/>
          <w:numId w:val="4"/>
        </w:numPr>
        <w:suppressAutoHyphens/>
        <w:spacing w:after="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Laureaci i finaliści olimpiad przedmiotowych otrzymują z danych zajęć edukacyjnych celującą roczną ocenę klasyfikacyjną. Uczeń, który tytuł laureata lub finalisty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lastRenderedPageBreak/>
        <w:t xml:space="preserve">olimpiady przedmiotowej uzyskał po ustaleniu albo uzyskaniu rocznej oceny klasyfikacyjnej z zajęć edukacyjnych, otrzymuje z tych zajęć edukacyjnych celującą końcową ocenę klasyfikacyjną. </w:t>
      </w:r>
    </w:p>
    <w:p w:rsidR="00AD4A60" w:rsidRPr="00E764F6" w:rsidRDefault="00AD4A60" w:rsidP="004E463E">
      <w:pPr>
        <w:numPr>
          <w:ilvl w:val="0"/>
          <w:numId w:val="4"/>
        </w:numPr>
        <w:suppressAutoHyphens/>
        <w:spacing w:after="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Śródroczną i 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roczną 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ocenę 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klasyfikacyjną 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z 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zajęć 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edukacyjnych 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>dla</w:t>
      </w:r>
      <w:r w:rsidR="004E463E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uczniów </w:t>
      </w:r>
      <w:r w:rsidR="00F45EB7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                  </w:t>
      </w: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>z orzeczeniami o potrzebie kształcenia specjalnego ustala nauczyciel prowadzący dane zajęcia edukacyjne po zasięgnięciu opinii pedagoga wspomagającego dany zespół klasowy.</w:t>
      </w:r>
    </w:p>
    <w:p w:rsidR="00AD4A60" w:rsidRPr="00E764F6" w:rsidRDefault="00AD4A60" w:rsidP="004E463E">
      <w:pPr>
        <w:numPr>
          <w:ilvl w:val="0"/>
          <w:numId w:val="4"/>
        </w:numPr>
        <w:suppressAutoHyphens/>
        <w:spacing w:after="0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  <w:r w:rsidRPr="00E764F6">
        <w:rPr>
          <w:rFonts w:asciiTheme="majorHAnsi" w:eastAsia="Times New Roman" w:hAnsiTheme="majorHAnsi" w:cstheme="minorHAnsi"/>
          <w:sz w:val="24"/>
          <w:szCs w:val="24"/>
          <w:lang w:eastAsia="ar-SA"/>
        </w:rPr>
        <w:t xml:space="preserve">Laureaci i finaliści olimpiad przedmiotowych otrzymują z danych zajęć edukacyjnych celującą roczną ocenę klasyfikacyjną. Uczeń, który tytuł laureata lub finalisty olimpiady przedmiotowej uzyskał po ustaleniu albo uzyskaniu rocznej oceny klasyfikacyjnej z zajęć edukacyjnych, otrzymuje z tych zajęć edukacyjnych celującą końcową ocenę klasyfikacyjną. </w:t>
      </w:r>
    </w:p>
    <w:p w:rsidR="007D091F" w:rsidRPr="00E764F6" w:rsidRDefault="00795C79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</w:t>
      </w:r>
      <w:r w:rsidR="007D091F"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V. Ogólne kryteria ocen z </w:t>
      </w:r>
      <w:r w:rsidR="00836FE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podstaw przedsiębiorczości</w:t>
      </w:r>
    </w:p>
    <w:p w:rsidR="007D091F" w:rsidRPr="00E764F6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Ocena celująca</w:t>
      </w:r>
    </w:p>
    <w:p w:rsidR="00836FE2" w:rsidRDefault="007D091F" w:rsidP="00D440FB">
      <w:pPr>
        <w:spacing w:before="100" w:beforeAutospacing="1" w:after="100" w:afterAutospacing="1" w:line="240" w:lineRule="auto"/>
        <w:jc w:val="both"/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Ocenę otrzymuje uczeń, który uzyskuje 100% na sprawdzianach i potrafi:</w:t>
      </w:r>
      <w:r w:rsidR="00836FE2" w:rsidRPr="00836FE2">
        <w:t xml:space="preserve"> 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</w:pPr>
      <w:r>
        <w:sym w:font="Symbol" w:char="F0B7"/>
      </w:r>
      <w:r>
        <w:t xml:space="preserve"> wykazać się znajomością pojęć biznesowych oraz umiejętnością ich zastosowania w praktyce ;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</w:pPr>
      <w:r>
        <w:t xml:space="preserve"> </w:t>
      </w:r>
      <w:r>
        <w:sym w:font="Symbol" w:char="F0B7"/>
      </w:r>
      <w:r>
        <w:t xml:space="preserve"> posługiwać się poprawnym językiem biznesowym; 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</w:pPr>
      <w:r>
        <w:sym w:font="Symbol" w:char="F0B7"/>
      </w:r>
      <w:r>
        <w:t xml:space="preserve"> samodzielnie zdobywać wiedzę;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</w:pPr>
      <w:r>
        <w:t xml:space="preserve"> </w:t>
      </w:r>
      <w:r>
        <w:sym w:font="Symbol" w:char="F0B7"/>
      </w:r>
      <w:r>
        <w:t xml:space="preserve"> przeprowadzać rozmaite rozumowania dedukcyjne, analizować, wyciągać wnioski</w:t>
      </w:r>
    </w:p>
    <w:p w:rsidR="007D091F" w:rsidRPr="00E764F6" w:rsidRDefault="00836FE2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t xml:space="preserve"> </w:t>
      </w:r>
      <w:r>
        <w:sym w:font="Symbol" w:char="F0B7"/>
      </w:r>
      <w:r>
        <w:t xml:space="preserve"> Czyta literaturę przedmiotową i doskonali wiedzę z zakresu przedsiębiorczości</w:t>
      </w:r>
    </w:p>
    <w:p w:rsidR="007D091F" w:rsidRPr="00E764F6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Ocena bardzo dobra</w:t>
      </w:r>
    </w:p>
    <w:p w:rsidR="007D091F" w:rsidRPr="00E764F6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Ocenę otrzymuje uczeń, który opanował pełen zakres wiadomości przewidziany </w:t>
      </w:r>
      <w:r w:rsidR="00F45EB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</w:t>
      </w: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w podstawie programowej nauczania oraz potrafi:</w:t>
      </w:r>
    </w:p>
    <w:p w:rsidR="00836FE2" w:rsidRDefault="00836FE2" w:rsidP="00836FE2">
      <w:pPr>
        <w:spacing w:before="100" w:beforeAutospacing="1" w:after="100" w:afterAutospacing="1" w:line="240" w:lineRule="auto"/>
        <w:jc w:val="both"/>
      </w:pPr>
      <w:r>
        <w:t xml:space="preserve">wykazać się znajomością pojęć biznesowych oraz umiejętnością ich zastosowania w praktyce; </w:t>
      </w:r>
    </w:p>
    <w:p w:rsidR="00836FE2" w:rsidRDefault="00836FE2" w:rsidP="00836FE2">
      <w:pPr>
        <w:spacing w:before="100" w:beforeAutospacing="1" w:after="100" w:afterAutospacing="1" w:line="240" w:lineRule="auto"/>
        <w:jc w:val="both"/>
      </w:pPr>
      <w:r>
        <w:sym w:font="Symbol" w:char="F0B7"/>
      </w:r>
      <w:r>
        <w:t xml:space="preserve"> posługiwać się poprawnym językiem biznesowym; </w:t>
      </w:r>
    </w:p>
    <w:p w:rsidR="00836FE2" w:rsidRDefault="00836FE2" w:rsidP="00836FE2">
      <w:pPr>
        <w:spacing w:before="100" w:beforeAutospacing="1" w:after="100" w:afterAutospacing="1" w:line="240" w:lineRule="auto"/>
        <w:jc w:val="both"/>
      </w:pPr>
      <w:r>
        <w:sym w:font="Symbol" w:char="F0B7"/>
      </w:r>
      <w:r>
        <w:t xml:space="preserve"> samodzielnie zdobywać wiedzę; </w:t>
      </w:r>
    </w:p>
    <w:p w:rsidR="007D091F" w:rsidRPr="00E764F6" w:rsidRDefault="00836FE2" w:rsidP="00836FE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sym w:font="Symbol" w:char="F0B7"/>
      </w:r>
      <w:r>
        <w:t xml:space="preserve"> przeprowadzać rozmaite rozumowania dedukcyjne, analizować, wyciągać wnioski</w:t>
      </w:r>
    </w:p>
    <w:p w:rsidR="007D091F" w:rsidRPr="00E764F6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Ocena dobra</w:t>
      </w:r>
    </w:p>
    <w:p w:rsidR="007D091F" w:rsidRPr="00E764F6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Ocenę otrzymuje uczeń, który opanował wiadomości i umiejętności przewidziane</w:t>
      </w:r>
      <w:r w:rsidR="00F45EB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</w:t>
      </w: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w podstawie programowej oraz wybrane elementy programu nauczania, a także potrafi: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</w:pPr>
      <w:r>
        <w:t>- wykazać się znajomością i rozumieniem poznanych pojęć biznesowych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</w:pPr>
      <w:r>
        <w:lastRenderedPageBreak/>
        <w:t xml:space="preserve"> </w:t>
      </w:r>
      <w:r>
        <w:sym w:font="Symbol" w:char="F0B7"/>
      </w:r>
      <w:r>
        <w:t xml:space="preserve"> posługiwać się językiem biznesowym, który może zawierać jedynie nieliczne błędy i potknięcia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</w:pPr>
      <w:r>
        <w:t xml:space="preserve"> </w:t>
      </w:r>
      <w:r>
        <w:sym w:font="Symbol" w:char="F0B7"/>
      </w:r>
      <w:r>
        <w:t xml:space="preserve"> przeprowadzić proste rozumowania dedukcyjne, próby analizowania i wyciągania wniosków</w:t>
      </w:r>
    </w:p>
    <w:p w:rsidR="007D091F" w:rsidRPr="00E764F6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Ocena dostateczna</w:t>
      </w:r>
    </w:p>
    <w:p w:rsidR="007D091F" w:rsidRPr="00E764F6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Ocenę otrzymuje uczeń, który opanował podstawowe wiadomości i umiejętności przewidziane w podstawie programowej, co pozwala mu na: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</w:pPr>
      <w:r>
        <w:t xml:space="preserve">- wykazanie się znajomością i rozumieniem podstawowych pojęć biznesowych 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</w:pPr>
      <w:r>
        <w:sym w:font="Symbol" w:char="F0B7"/>
      </w:r>
      <w:r>
        <w:t xml:space="preserve"> stosowanie poznanych pojęć biznesowych w działaniach przedsiębiorczych 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</w:pPr>
      <w:r>
        <w:sym w:font="Symbol" w:char="F0B7"/>
      </w:r>
      <w:r>
        <w:t xml:space="preserve"> podejmuje próby analizowania i wyciągania samodzielnych wniosków na podstawie załączonej treści</w:t>
      </w:r>
    </w:p>
    <w:p w:rsidR="007D091F" w:rsidRPr="00E764F6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Ocena dopuszczająca</w:t>
      </w:r>
    </w:p>
    <w:p w:rsidR="007D091F" w:rsidRPr="00E764F6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Ocenę otrzymuje uczeń, który opanował podstawowe wiadomości i elementarne umiejętności przewidziane w podstawie programowej w takim zakresie, że potrafi: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</w:pPr>
      <w:r>
        <w:t xml:space="preserve">- samodzielnie lub z pomocą nauczyciela analizuje i wyciąga wnioski na podstawie załączonej treści </w:t>
      </w:r>
    </w:p>
    <w:p w:rsidR="00836FE2" w:rsidRDefault="00836FE2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</w:pPr>
      <w:r>
        <w:sym w:font="Symbol" w:char="F0B7"/>
      </w:r>
      <w:r>
        <w:t xml:space="preserve"> wykazać się znajomością i rozumieniem najprostszych pojęć biznesowych.</w:t>
      </w:r>
    </w:p>
    <w:p w:rsidR="007D091F" w:rsidRPr="00E764F6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Ocena niedostateczna</w:t>
      </w:r>
    </w:p>
    <w:p w:rsidR="007D091F" w:rsidRPr="00E764F6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Ocenę otrzymuje uczeń, który nie opanował podstawowych wiadomości i umiejętności wynikających z podstawy programowej nauczania oraz:</w:t>
      </w:r>
    </w:p>
    <w:p w:rsidR="00836FE2" w:rsidRDefault="00836FE2" w:rsidP="00097B1A">
      <w:pPr>
        <w:spacing w:before="100" w:beforeAutospacing="1" w:after="100" w:afterAutospacing="1" w:line="240" w:lineRule="auto"/>
      </w:pPr>
      <w:r>
        <w:t>-nie radzi sobie ze zrozumieniem najprostszych pojęć biznesowych;</w:t>
      </w:r>
    </w:p>
    <w:p w:rsidR="00836FE2" w:rsidRDefault="00836FE2" w:rsidP="00097B1A">
      <w:pPr>
        <w:spacing w:before="100" w:beforeAutospacing="1" w:after="100" w:afterAutospacing="1" w:line="240" w:lineRule="auto"/>
      </w:pPr>
      <w:r>
        <w:t xml:space="preserve"> </w:t>
      </w:r>
      <w:r>
        <w:sym w:font="Symbol" w:char="F0B7"/>
      </w:r>
      <w:r>
        <w:t xml:space="preserve"> popełnia rażące błędy ;podczas wypowiedzi tematycznej</w:t>
      </w:r>
    </w:p>
    <w:p w:rsidR="00836FE2" w:rsidRDefault="00836FE2" w:rsidP="00097B1A">
      <w:pPr>
        <w:spacing w:before="100" w:beforeAutospacing="1" w:after="100" w:afterAutospacing="1" w:line="240" w:lineRule="auto"/>
      </w:pPr>
      <w:r>
        <w:t xml:space="preserve"> </w:t>
      </w:r>
      <w:r>
        <w:sym w:font="Symbol" w:char="F0B7"/>
      </w:r>
      <w:r>
        <w:t xml:space="preserve"> nie potrafi (nawet z pomocą nauczyciela, który miedzy innymi zadaje pytania pomocnicze) analizować i wyciągać wniosków z załączonej treści materiału.</w:t>
      </w:r>
      <w:r>
        <w:pgNum/>
      </w:r>
      <w:r>
        <w:t xml:space="preserve"> </w:t>
      </w:r>
    </w:p>
    <w:p w:rsidR="00836FE2" w:rsidRDefault="00836FE2" w:rsidP="00097B1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t xml:space="preserve"> </w:t>
      </w:r>
      <w:r>
        <w:sym w:font="Symbol" w:char="F0B7"/>
      </w:r>
      <w:r>
        <w:t xml:space="preserve"> nie wykazuje chęci współpracy w celu uzupełnienia braków i nabycia podstawowej wiedzy i umiejętności.</w:t>
      </w:r>
    </w:p>
    <w:p w:rsidR="007D091F" w:rsidRPr="00097B1A" w:rsidRDefault="007D091F" w:rsidP="00097B1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97B1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V. Sposoby informowania rodziców (prawnych opiekunów)</w:t>
      </w:r>
    </w:p>
    <w:p w:rsidR="007D091F" w:rsidRDefault="007D091F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Na początku każdego roku szkolnego nauczyciel informuje rodziców (opiekunów prawnych) poprzez uczniów  o wymaga</w:t>
      </w:r>
      <w:r w:rsidR="00E764F6"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niach i kryteriach oceniania (PZ</w:t>
      </w:r>
      <w:r w:rsidR="00836FE2">
        <w:rPr>
          <w:rFonts w:asciiTheme="majorHAnsi" w:eastAsia="Times New Roman" w:hAnsiTheme="majorHAnsi" w:cs="Times New Roman"/>
          <w:sz w:val="24"/>
          <w:szCs w:val="24"/>
          <w:lang w:eastAsia="pl-PL"/>
        </w:rPr>
        <w:t>O z podstaw przedsiębiorczości</w:t>
      </w: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udostępnione zostaje na stronie internetowej szkoły). </w:t>
      </w:r>
    </w:p>
    <w:p w:rsidR="00FF1E1C" w:rsidRDefault="00FF1E1C" w:rsidP="00097B1A">
      <w:pPr>
        <w:spacing w:before="100" w:after="10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F1E1C" w:rsidRDefault="00FF1E1C" w:rsidP="00097B1A">
      <w:pPr>
        <w:spacing w:before="100" w:after="10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F1E1C" w:rsidRDefault="00FF1E1C" w:rsidP="00097B1A">
      <w:pPr>
        <w:spacing w:before="100" w:after="10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97B1A" w:rsidRPr="00795C79" w:rsidRDefault="00097B1A" w:rsidP="00097B1A">
      <w:pPr>
        <w:spacing w:before="100" w:after="100"/>
        <w:rPr>
          <w:rFonts w:eastAsia="Times New Roman" w:cstheme="minorHAnsi"/>
          <w:sz w:val="24"/>
          <w:szCs w:val="24"/>
          <w:lang w:eastAsia="pl-PL"/>
        </w:rPr>
      </w:pPr>
      <w:r w:rsidRPr="00795C79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VI. Nauczanie zdalne</w:t>
      </w:r>
    </w:p>
    <w:p w:rsidR="00097B1A" w:rsidRPr="00097B1A" w:rsidRDefault="00097B1A" w:rsidP="00097B1A">
      <w:pPr>
        <w:spacing w:before="100" w:beforeAutospacing="1" w:after="100" w:afterAutospacing="1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7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097B1A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>Na wypadek wprowadzenia nauczania zdalnego zasady oceniania oraz kryteria oceny pozostają takie jak w nauczaniu tradycyjnym. </w:t>
      </w:r>
    </w:p>
    <w:p w:rsidR="00097B1A" w:rsidRPr="00097B1A" w:rsidRDefault="00097B1A" w:rsidP="00097B1A">
      <w:pPr>
        <w:spacing w:before="100" w:beforeAutospacing="1" w:after="100" w:afterAutospacing="1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7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097B1A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mają obowiązek uczestniczyć w zajęciach online na zasadach ustalonych przez szkołę. Narzędziem komunikacji pozostaje </w:t>
      </w:r>
      <w:proofErr w:type="spellStart"/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platforma edukacyjna </w:t>
      </w:r>
      <w:proofErr w:type="spellStart"/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>, ewentualnie inna platforma wyznaczona przez nauczyciela.</w:t>
      </w:r>
    </w:p>
    <w:p w:rsidR="00097B1A" w:rsidRPr="00097B1A" w:rsidRDefault="00097B1A" w:rsidP="00097B1A">
      <w:pPr>
        <w:spacing w:before="100" w:beforeAutospacing="1" w:after="100" w:afterAutospacing="1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7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097B1A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obowiązek posiadać mikrofon na lekcjach on-line.</w:t>
      </w:r>
    </w:p>
    <w:p w:rsidR="00097B1A" w:rsidRPr="00097B1A" w:rsidRDefault="00097B1A" w:rsidP="00097B1A">
      <w:pPr>
        <w:spacing w:before="100" w:beforeAutospacing="1" w:after="100" w:afterAutospacing="1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7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097B1A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Sprawdzanie wiadomości w przypadku nauczania mieszanego ( zdalne+ tradycyjne) odbywa się w miarę możliwości w formie tradycyjnej. W przypadku całkowitego przejścia na nauczanie zdalne sprawdziany, kartkówki , prace klasowe odbywają się na platformie </w:t>
      </w:r>
      <w:proofErr w:type="spellStart"/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ewentualnie na innej wyznaczonej przez nauczyciela. </w:t>
      </w:r>
    </w:p>
    <w:p w:rsidR="00097B1A" w:rsidRPr="00097B1A" w:rsidRDefault="00097B1A" w:rsidP="00097B1A">
      <w:pPr>
        <w:spacing w:before="100" w:beforeAutospacing="1" w:after="100" w:afterAutospacing="1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7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097B1A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 ustna na ocenę odbywa się tylko przed kamerką.</w:t>
      </w:r>
    </w:p>
    <w:p w:rsidR="00097B1A" w:rsidRPr="00097B1A" w:rsidRDefault="00097B1A" w:rsidP="00097B1A">
      <w:pPr>
        <w:spacing w:before="100" w:beforeAutospacing="1" w:after="100" w:afterAutospacing="1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7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097B1A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09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określa warunki i zasady poprawy oceny w nauczaniu zdalnym. </w:t>
      </w:r>
    </w:p>
    <w:p w:rsidR="00097B1A" w:rsidRPr="00E764F6" w:rsidRDefault="00097B1A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0F18FC" w:rsidRPr="00E764F6" w:rsidRDefault="00AD4A60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Przedmiotowy system oceniania rea</w:t>
      </w:r>
      <w:r w:rsidR="00E764F6"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lizowany j</w:t>
      </w:r>
      <w:r w:rsidR="00681D3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est przez nauczycieli podstaw przedsiębiorczości</w:t>
      </w:r>
      <w:r w:rsidR="00E764F6"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</w:t>
      </w:r>
    </w:p>
    <w:p w:rsidR="007D091F" w:rsidRPr="00E764F6" w:rsidRDefault="00C43FF5" w:rsidP="00D440F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Wszelkie kwestie </w:t>
      </w: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nie ujęte </w:t>
      </w:r>
      <w:r w:rsidR="00E764F6"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>w Przedmiotowych Zasadach</w:t>
      </w:r>
      <w:r w:rsidR="00836F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Oceniania z  Podstaw Przedsiębiorczości</w:t>
      </w:r>
      <w:r w:rsidRPr="00E76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rozstrzygane będą zgodnie z </w:t>
      </w: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Wewnątrzszkolnym Systemem Oceniania</w:t>
      </w:r>
      <w:r w:rsidR="000F18FC"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</w:t>
      </w:r>
      <w:r w:rsidRPr="00E764F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</w:p>
    <w:sectPr w:rsidR="007D091F" w:rsidRPr="00E764F6" w:rsidSect="009E17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67" w:rsidRDefault="00866A67" w:rsidP="00097B1A">
      <w:pPr>
        <w:spacing w:after="0" w:line="240" w:lineRule="auto"/>
      </w:pPr>
      <w:r>
        <w:separator/>
      </w:r>
    </w:p>
  </w:endnote>
  <w:endnote w:type="continuationSeparator" w:id="0">
    <w:p w:rsidR="00866A67" w:rsidRDefault="00866A67" w:rsidP="0009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BF" w:rsidRDefault="00DF4ABF">
    <w:pPr>
      <w:pStyle w:val="Stopka"/>
    </w:pPr>
  </w:p>
  <w:p w:rsidR="00097B1A" w:rsidRDefault="00097B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67" w:rsidRDefault="00866A67" w:rsidP="00097B1A">
      <w:pPr>
        <w:spacing w:after="0" w:line="240" w:lineRule="auto"/>
      </w:pPr>
      <w:r>
        <w:separator/>
      </w:r>
    </w:p>
  </w:footnote>
  <w:footnote w:type="continuationSeparator" w:id="0">
    <w:p w:rsidR="00866A67" w:rsidRDefault="00866A67" w:rsidP="0009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50A7"/>
    <w:multiLevelType w:val="hybridMultilevel"/>
    <w:tmpl w:val="F6F84608"/>
    <w:lvl w:ilvl="0" w:tplc="59F21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7E3B"/>
    <w:multiLevelType w:val="hybridMultilevel"/>
    <w:tmpl w:val="C020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05E2C"/>
    <w:multiLevelType w:val="hybridMultilevel"/>
    <w:tmpl w:val="05329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0121F"/>
    <w:multiLevelType w:val="hybridMultilevel"/>
    <w:tmpl w:val="12A0C5EC"/>
    <w:lvl w:ilvl="0" w:tplc="64AC9C4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B0888"/>
    <w:multiLevelType w:val="multilevel"/>
    <w:tmpl w:val="DFD6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169DF"/>
    <w:multiLevelType w:val="multilevel"/>
    <w:tmpl w:val="B3DE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F6523"/>
    <w:multiLevelType w:val="hybridMultilevel"/>
    <w:tmpl w:val="56F0D02A"/>
    <w:lvl w:ilvl="0" w:tplc="7E9EEB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054109"/>
    <w:multiLevelType w:val="hybridMultilevel"/>
    <w:tmpl w:val="C0FC0106"/>
    <w:name w:val="WW8Num1632"/>
    <w:lvl w:ilvl="0" w:tplc="B540FD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ajorHAnsi" w:eastAsia="Times New Roman" w:hAnsiTheme="maj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174E2"/>
    <w:multiLevelType w:val="multilevel"/>
    <w:tmpl w:val="ABB4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447D3"/>
    <w:multiLevelType w:val="multilevel"/>
    <w:tmpl w:val="3CB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7361B"/>
    <w:multiLevelType w:val="multilevel"/>
    <w:tmpl w:val="ED38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37635"/>
    <w:multiLevelType w:val="multilevel"/>
    <w:tmpl w:val="B6B85C0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81776C2"/>
    <w:multiLevelType w:val="hybridMultilevel"/>
    <w:tmpl w:val="3EDC09B0"/>
    <w:lvl w:ilvl="0" w:tplc="E16EE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A46A3"/>
    <w:multiLevelType w:val="multilevel"/>
    <w:tmpl w:val="5EE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053CA"/>
    <w:multiLevelType w:val="hybridMultilevel"/>
    <w:tmpl w:val="A6A8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51F1C"/>
    <w:multiLevelType w:val="multilevel"/>
    <w:tmpl w:val="5418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7E3D31"/>
    <w:multiLevelType w:val="hybridMultilevel"/>
    <w:tmpl w:val="F612C530"/>
    <w:lvl w:ilvl="0" w:tplc="F09C5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57DA6"/>
    <w:multiLevelType w:val="hybridMultilevel"/>
    <w:tmpl w:val="49E43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65B98"/>
    <w:multiLevelType w:val="multilevel"/>
    <w:tmpl w:val="338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4"/>
  </w:num>
  <w:num w:numId="11">
    <w:abstractNumId w:val="10"/>
  </w:num>
  <w:num w:numId="12">
    <w:abstractNumId w:val="5"/>
  </w:num>
  <w:num w:numId="13">
    <w:abstractNumId w:val="16"/>
  </w:num>
  <w:num w:numId="14">
    <w:abstractNumId w:val="6"/>
  </w:num>
  <w:num w:numId="15">
    <w:abstractNumId w:val="12"/>
  </w:num>
  <w:num w:numId="16">
    <w:abstractNumId w:val="3"/>
  </w:num>
  <w:num w:numId="17">
    <w:abstractNumId w:val="2"/>
  </w:num>
  <w:num w:numId="18">
    <w:abstractNumId w:val="1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174D"/>
    <w:rsid w:val="00012687"/>
    <w:rsid w:val="00037289"/>
    <w:rsid w:val="000532D6"/>
    <w:rsid w:val="0006703C"/>
    <w:rsid w:val="00090F2F"/>
    <w:rsid w:val="00097B1A"/>
    <w:rsid w:val="000F18FC"/>
    <w:rsid w:val="00117B7B"/>
    <w:rsid w:val="00122D57"/>
    <w:rsid w:val="00136C35"/>
    <w:rsid w:val="002106C2"/>
    <w:rsid w:val="00262CA7"/>
    <w:rsid w:val="00392ECA"/>
    <w:rsid w:val="003A0968"/>
    <w:rsid w:val="003C2091"/>
    <w:rsid w:val="0043634C"/>
    <w:rsid w:val="004A0803"/>
    <w:rsid w:val="004B7160"/>
    <w:rsid w:val="004D1885"/>
    <w:rsid w:val="004E40C1"/>
    <w:rsid w:val="004E463E"/>
    <w:rsid w:val="00516D36"/>
    <w:rsid w:val="005224B1"/>
    <w:rsid w:val="0055174D"/>
    <w:rsid w:val="00556460"/>
    <w:rsid w:val="005E7C34"/>
    <w:rsid w:val="00607853"/>
    <w:rsid w:val="00614A9E"/>
    <w:rsid w:val="0066375B"/>
    <w:rsid w:val="00681D36"/>
    <w:rsid w:val="0068702B"/>
    <w:rsid w:val="006E344A"/>
    <w:rsid w:val="006E3A6F"/>
    <w:rsid w:val="00747F5E"/>
    <w:rsid w:val="00795C79"/>
    <w:rsid w:val="007D091F"/>
    <w:rsid w:val="007E04F3"/>
    <w:rsid w:val="00822E5E"/>
    <w:rsid w:val="00836FE2"/>
    <w:rsid w:val="00866A67"/>
    <w:rsid w:val="009271E5"/>
    <w:rsid w:val="00971D02"/>
    <w:rsid w:val="009E17F2"/>
    <w:rsid w:val="00A77F3A"/>
    <w:rsid w:val="00A858E3"/>
    <w:rsid w:val="00AC13EB"/>
    <w:rsid w:val="00AD4A60"/>
    <w:rsid w:val="00BA31D0"/>
    <w:rsid w:val="00BE2537"/>
    <w:rsid w:val="00BE58C7"/>
    <w:rsid w:val="00BE77F4"/>
    <w:rsid w:val="00C43FF5"/>
    <w:rsid w:val="00C87811"/>
    <w:rsid w:val="00CB16B2"/>
    <w:rsid w:val="00CD757C"/>
    <w:rsid w:val="00CF06E5"/>
    <w:rsid w:val="00D377BD"/>
    <w:rsid w:val="00D440FB"/>
    <w:rsid w:val="00D566FF"/>
    <w:rsid w:val="00DA27DD"/>
    <w:rsid w:val="00DF4ABF"/>
    <w:rsid w:val="00E172C6"/>
    <w:rsid w:val="00E20F0E"/>
    <w:rsid w:val="00E764F6"/>
    <w:rsid w:val="00F45EB7"/>
    <w:rsid w:val="00F74F2B"/>
    <w:rsid w:val="00F763EF"/>
    <w:rsid w:val="00FA5BB5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74D"/>
    <w:pPr>
      <w:ind w:left="720"/>
      <w:contextualSpacing/>
    </w:pPr>
  </w:style>
  <w:style w:type="table" w:styleId="Tabela-Siatka">
    <w:name w:val="Table Grid"/>
    <w:basedOn w:val="Standardowy"/>
    <w:uiPriority w:val="59"/>
    <w:rsid w:val="00FA5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D091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6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3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3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3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3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764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09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7B1A"/>
  </w:style>
  <w:style w:type="paragraph" w:styleId="Stopka">
    <w:name w:val="footer"/>
    <w:basedOn w:val="Normalny"/>
    <w:link w:val="StopkaZnak"/>
    <w:uiPriority w:val="99"/>
    <w:unhideWhenUsed/>
    <w:rsid w:val="0009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DAD9-C598-49A0-886B-1CE370D1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1852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3</cp:revision>
  <cp:lastPrinted>2022-09-05T11:35:00Z</cp:lastPrinted>
  <dcterms:created xsi:type="dcterms:W3CDTF">2023-09-05T11:25:00Z</dcterms:created>
  <dcterms:modified xsi:type="dcterms:W3CDTF">2023-09-06T07:29:00Z</dcterms:modified>
</cp:coreProperties>
</file>